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8168" w14:textId="057B2863" w:rsidR="005F01E4" w:rsidRDefault="00913B02">
      <w:r w:rsidRPr="00913B02">
        <w:t xml:space="preserve">TCCA AD CF-2021-15 NEW ISSUE </w:t>
      </w:r>
    </w:p>
    <w:p w14:paraId="3ED78A57" w14:textId="045F43F1" w:rsidR="00913B02" w:rsidRDefault="00913B02">
      <w:r>
        <w:rPr>
          <w:noProof/>
        </w:rPr>
        <w:drawing>
          <wp:inline distT="0" distB="0" distL="0" distR="0" wp14:anchorId="55BE27F3" wp14:editId="486CF60B">
            <wp:extent cx="5731510" cy="3239770"/>
            <wp:effectExtent l="0" t="0" r="254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023C2" w14:textId="03389C80" w:rsidR="00913B02" w:rsidRDefault="00913B02"/>
    <w:p w14:paraId="2DD897DE" w14:textId="6FBF8B06" w:rsidR="00913B02" w:rsidRDefault="00913B02">
      <w:r>
        <w:rPr>
          <w:noProof/>
        </w:rPr>
        <w:drawing>
          <wp:inline distT="0" distB="0" distL="0" distR="0" wp14:anchorId="51AD2468" wp14:editId="3F0F530D">
            <wp:extent cx="5731510" cy="845820"/>
            <wp:effectExtent l="0" t="0" r="254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56B27" w14:textId="5C2C8850" w:rsidR="00AD55B5" w:rsidRDefault="00AD55B5"/>
    <w:p w14:paraId="33765A67" w14:textId="2F44F826" w:rsidR="00AD55B5" w:rsidRDefault="00E23DDB">
      <w:r w:rsidRPr="00E23DDB">
        <w:t>TCCA AD CF-2021-15 NEW ISSUE PART II</w:t>
      </w:r>
    </w:p>
    <w:p w14:paraId="03F09483" w14:textId="48CD034B" w:rsidR="00E23DDB" w:rsidRDefault="00E23DDB">
      <w:r>
        <w:rPr>
          <w:noProof/>
        </w:rPr>
        <w:drawing>
          <wp:inline distT="0" distB="0" distL="0" distR="0" wp14:anchorId="37D39373" wp14:editId="3B9E73CB">
            <wp:extent cx="5731510" cy="32658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43832" w14:textId="300994E8" w:rsidR="00E23DDB" w:rsidRDefault="00E23DDB">
      <w:r>
        <w:rPr>
          <w:noProof/>
        </w:rPr>
        <w:lastRenderedPageBreak/>
        <w:drawing>
          <wp:inline distT="0" distB="0" distL="0" distR="0" wp14:anchorId="7AA24B30" wp14:editId="637F7418">
            <wp:extent cx="5731510" cy="942975"/>
            <wp:effectExtent l="0" t="0" r="2540" b="952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DDB" w:rsidSect="00AD55B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02"/>
    <w:rsid w:val="005F01E4"/>
    <w:rsid w:val="00913B02"/>
    <w:rsid w:val="00AD55B5"/>
    <w:rsid w:val="00E2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746E"/>
  <w15:chartTrackingRefBased/>
  <w15:docId w15:val="{C2E35E79-8D85-4922-9521-11AC1655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OJT 2</dc:creator>
  <cp:keywords/>
  <dc:description/>
  <cp:lastModifiedBy>GAM OJT 2</cp:lastModifiedBy>
  <cp:revision>2</cp:revision>
  <dcterms:created xsi:type="dcterms:W3CDTF">2021-06-09T04:02:00Z</dcterms:created>
  <dcterms:modified xsi:type="dcterms:W3CDTF">2021-06-09T04:19:00Z</dcterms:modified>
</cp:coreProperties>
</file>