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219E" w14:textId="0ECE3EFB" w:rsidR="0083314F" w:rsidRPr="00F75E1E" w:rsidRDefault="0083314F" w:rsidP="008331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3314F" w:rsidRPr="00F75E1E" w14:paraId="1E57FC7A" w14:textId="77777777" w:rsidTr="00A74DD4">
        <w:tc>
          <w:tcPr>
            <w:tcW w:w="4508" w:type="dxa"/>
          </w:tcPr>
          <w:p w14:paraId="31A669B7" w14:textId="77777777" w:rsidR="0083314F" w:rsidRPr="00F75E1E" w:rsidRDefault="0083314F" w:rsidP="00A74DD4">
            <w:pPr>
              <w:jc w:val="center"/>
              <w:rPr>
                <w:rFonts w:ascii="Arial" w:hAnsi="Arial" w:cs="Arial"/>
              </w:rPr>
            </w:pPr>
            <w:r w:rsidRPr="00F75E1E">
              <w:rPr>
                <w:rFonts w:ascii="Arial" w:hAnsi="Arial" w:cs="Arial"/>
              </w:rPr>
              <w:t>WAS</w:t>
            </w:r>
          </w:p>
        </w:tc>
        <w:tc>
          <w:tcPr>
            <w:tcW w:w="4508" w:type="dxa"/>
          </w:tcPr>
          <w:p w14:paraId="5832579D" w14:textId="77777777" w:rsidR="0083314F" w:rsidRPr="00F75E1E" w:rsidRDefault="0083314F" w:rsidP="00A74DD4">
            <w:pPr>
              <w:jc w:val="center"/>
              <w:rPr>
                <w:rFonts w:ascii="Arial" w:hAnsi="Arial" w:cs="Arial"/>
              </w:rPr>
            </w:pPr>
            <w:r w:rsidRPr="00F75E1E">
              <w:rPr>
                <w:rFonts w:ascii="Arial" w:hAnsi="Arial" w:cs="Arial"/>
              </w:rPr>
              <w:t>IS</w:t>
            </w:r>
          </w:p>
        </w:tc>
      </w:tr>
      <w:tr w:rsidR="0083314F" w:rsidRPr="00F75E1E" w14:paraId="5EAEA899" w14:textId="77777777" w:rsidTr="00A74DD4">
        <w:tc>
          <w:tcPr>
            <w:tcW w:w="4508" w:type="dxa"/>
          </w:tcPr>
          <w:p w14:paraId="307D9103" w14:textId="77777777" w:rsidR="0083314F" w:rsidRPr="00F75E1E" w:rsidRDefault="0083314F" w:rsidP="00A74DD4">
            <w:pPr>
              <w:jc w:val="center"/>
              <w:rPr>
                <w:rFonts w:ascii="Arial" w:hAnsi="Arial" w:cs="Arial"/>
              </w:rPr>
            </w:pPr>
            <w:r w:rsidRPr="00F75E1E">
              <w:rPr>
                <w:rFonts w:ascii="Arial" w:hAnsi="Arial" w:cs="Arial"/>
                <w:noProof/>
              </w:rPr>
              <w:drawing>
                <wp:inline distT="0" distB="0" distL="0" distR="0" wp14:anchorId="26651DE9" wp14:editId="10392E77">
                  <wp:extent cx="2225850" cy="295275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578" cy="296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5C30FEDF" w14:textId="77777777" w:rsidR="0083314F" w:rsidRPr="00F75E1E" w:rsidRDefault="0083314F" w:rsidP="00A74DD4">
            <w:pPr>
              <w:jc w:val="center"/>
              <w:rPr>
                <w:rFonts w:ascii="Arial" w:hAnsi="Arial" w:cs="Arial"/>
              </w:rPr>
            </w:pPr>
            <w:r w:rsidRPr="00F75E1E">
              <w:rPr>
                <w:rFonts w:ascii="Arial" w:hAnsi="Arial" w:cs="Arial"/>
                <w:noProof/>
              </w:rPr>
              <w:drawing>
                <wp:inline distT="0" distB="0" distL="0" distR="0" wp14:anchorId="7CB85542" wp14:editId="46ABB080">
                  <wp:extent cx="2324100" cy="5391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539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86CB86" w14:textId="2FEF6A50" w:rsidR="0083314F" w:rsidRPr="00F75E1E" w:rsidRDefault="0083314F" w:rsidP="0083314F">
      <w:pPr>
        <w:rPr>
          <w:rFonts w:ascii="Arial" w:hAnsi="Arial" w:cs="Arial"/>
        </w:rPr>
      </w:pPr>
      <w:r w:rsidRPr="00F75E1E">
        <w:rPr>
          <w:rFonts w:ascii="Arial" w:hAnsi="Arial" w:cs="Arial"/>
        </w:rPr>
        <w:t xml:space="preserve">Quarantine area has been relocated to differentiate from serviceable rack as attached </w:t>
      </w:r>
    </w:p>
    <w:p w14:paraId="2F4287A9" w14:textId="77777777" w:rsidR="00DB70B2" w:rsidRDefault="00DB70B2"/>
    <w:sectPr w:rsidR="00DB7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4F"/>
    <w:rsid w:val="0083314F"/>
    <w:rsid w:val="00D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7EE66"/>
  <w15:chartTrackingRefBased/>
  <w15:docId w15:val="{87FAED70-F329-41D3-9017-D92B997D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14F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14F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Syafrul Yamani Safruddin</dc:creator>
  <cp:keywords/>
  <dc:description/>
  <cp:lastModifiedBy>Syafrul Yamani Safruddin</cp:lastModifiedBy>
  <cp:revision>1</cp:revision>
  <dcterms:created xsi:type="dcterms:W3CDTF">2022-11-29T06:27:00Z</dcterms:created>
  <dcterms:modified xsi:type="dcterms:W3CDTF">2022-11-29T06:28:00Z</dcterms:modified>
</cp:coreProperties>
</file>