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74630" w14:textId="77777777" w:rsidR="00C56B3D" w:rsidRDefault="00000000" w:rsidP="00A6687C">
      <w:pPr>
        <w:jc w:val="both"/>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52"/>
          <w:szCs w:val="52"/>
          <w:highlight w:val="red"/>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MEMO</w:t>
      </w:r>
    </w:p>
    <w:p w14:paraId="6A3C760E" w14:textId="1664AAA9" w:rsidR="00C56B3D" w:rsidRDefault="00000000" w:rsidP="00A6687C">
      <w:pPr>
        <w:jc w:val="both"/>
        <w:rPr>
          <w:sz w:val="24"/>
          <w:szCs w:val="24"/>
        </w:rPr>
      </w:pPr>
      <w:r>
        <w:rPr>
          <w:sz w:val="24"/>
          <w:szCs w:val="24"/>
        </w:rPr>
        <w:t>To</w:t>
      </w:r>
      <w:r>
        <w:rPr>
          <w:sz w:val="24"/>
          <w:szCs w:val="24"/>
        </w:rPr>
        <w:tab/>
      </w:r>
      <w:r>
        <w:rPr>
          <w:sz w:val="24"/>
          <w:szCs w:val="24"/>
        </w:rPr>
        <w:tab/>
        <w:t xml:space="preserve">: ALL GAM </w:t>
      </w:r>
      <w:r w:rsidR="00572795">
        <w:rPr>
          <w:sz w:val="24"/>
          <w:szCs w:val="24"/>
        </w:rPr>
        <w:t xml:space="preserve">AMO </w:t>
      </w:r>
      <w:r w:rsidR="004420A2">
        <w:rPr>
          <w:sz w:val="24"/>
          <w:szCs w:val="24"/>
        </w:rPr>
        <w:t>APMM PERSONNEL</w:t>
      </w:r>
    </w:p>
    <w:p w14:paraId="2C89DE6A" w14:textId="2E51A607" w:rsidR="00C56B3D" w:rsidRDefault="00000000" w:rsidP="00A6687C">
      <w:pPr>
        <w:jc w:val="both"/>
        <w:rPr>
          <w:sz w:val="24"/>
          <w:szCs w:val="24"/>
        </w:rPr>
      </w:pPr>
      <w:r>
        <w:rPr>
          <w:sz w:val="24"/>
          <w:szCs w:val="24"/>
        </w:rPr>
        <w:t>Date</w:t>
      </w:r>
      <w:r>
        <w:rPr>
          <w:sz w:val="24"/>
          <w:szCs w:val="24"/>
        </w:rPr>
        <w:tab/>
      </w:r>
      <w:r>
        <w:rPr>
          <w:sz w:val="24"/>
          <w:szCs w:val="24"/>
        </w:rPr>
        <w:tab/>
        <w:t xml:space="preserve">: </w:t>
      </w:r>
      <w:r w:rsidR="00D11C1C">
        <w:rPr>
          <w:sz w:val="24"/>
          <w:szCs w:val="24"/>
        </w:rPr>
        <w:t>29</w:t>
      </w:r>
      <w:r>
        <w:rPr>
          <w:sz w:val="24"/>
          <w:szCs w:val="24"/>
        </w:rPr>
        <w:t xml:space="preserve"> </w:t>
      </w:r>
      <w:r w:rsidR="00D11C1C">
        <w:rPr>
          <w:sz w:val="24"/>
          <w:szCs w:val="24"/>
        </w:rPr>
        <w:t xml:space="preserve">Aug </w:t>
      </w:r>
      <w:r>
        <w:rPr>
          <w:sz w:val="24"/>
          <w:szCs w:val="24"/>
        </w:rPr>
        <w:t>2024</w:t>
      </w:r>
    </w:p>
    <w:p w14:paraId="40264E7E" w14:textId="0B8F43D5" w:rsidR="00C56B3D" w:rsidRDefault="00000000" w:rsidP="00A6687C">
      <w:pPr>
        <w:jc w:val="both"/>
        <w:rPr>
          <w:sz w:val="24"/>
          <w:szCs w:val="24"/>
        </w:rPr>
      </w:pPr>
      <w:r>
        <w:rPr>
          <w:sz w:val="24"/>
          <w:szCs w:val="24"/>
        </w:rPr>
        <w:t>Reference</w:t>
      </w:r>
      <w:r>
        <w:rPr>
          <w:sz w:val="24"/>
          <w:szCs w:val="24"/>
        </w:rPr>
        <w:tab/>
        <w:t>: GAM-APMM/MEMO/A</w:t>
      </w:r>
      <w:r w:rsidR="00D11C1C">
        <w:rPr>
          <w:sz w:val="24"/>
          <w:szCs w:val="24"/>
        </w:rPr>
        <w:t>MO</w:t>
      </w:r>
      <w:r>
        <w:rPr>
          <w:sz w:val="24"/>
          <w:szCs w:val="24"/>
        </w:rPr>
        <w:t>/24-</w:t>
      </w:r>
      <w:r w:rsidR="00D11C1C">
        <w:rPr>
          <w:sz w:val="24"/>
          <w:szCs w:val="24"/>
        </w:rPr>
        <w:t>4</w:t>
      </w:r>
    </w:p>
    <w:p w14:paraId="189E0447" w14:textId="2EAF8CEF" w:rsidR="00C56B3D" w:rsidRPr="004420A2" w:rsidRDefault="00000000" w:rsidP="00A6687C">
      <w:pPr>
        <w:jc w:val="both"/>
        <w:rPr>
          <w:b/>
          <w:bCs/>
          <w:sz w:val="24"/>
          <w:szCs w:val="24"/>
        </w:rPr>
      </w:pPr>
      <w:r>
        <w:rPr>
          <w:sz w:val="24"/>
          <w:szCs w:val="24"/>
        </w:rPr>
        <w:t>Subject</w:t>
      </w:r>
      <w:r>
        <w:rPr>
          <w:sz w:val="24"/>
          <w:szCs w:val="24"/>
        </w:rPr>
        <w:tab/>
        <w:t xml:space="preserve">: </w:t>
      </w:r>
      <w:r w:rsidRPr="004420A2">
        <w:rPr>
          <w:b/>
          <w:bCs/>
          <w:sz w:val="24"/>
          <w:szCs w:val="24"/>
        </w:rPr>
        <w:t>Engineering Practice</w:t>
      </w:r>
      <w:r w:rsidR="00385EA5" w:rsidRPr="004420A2">
        <w:rPr>
          <w:b/>
          <w:bCs/>
          <w:sz w:val="24"/>
          <w:szCs w:val="24"/>
        </w:rPr>
        <w:t>s</w:t>
      </w:r>
    </w:p>
    <w:p w14:paraId="0116DCBB" w14:textId="77777777" w:rsidR="00C56B3D" w:rsidRDefault="00000000" w:rsidP="00A6687C">
      <w:pPr>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123ED236" wp14:editId="0F132A3A">
                <wp:simplePos x="0" y="0"/>
                <wp:positionH relativeFrom="column">
                  <wp:posOffset>-57150</wp:posOffset>
                </wp:positionH>
                <wp:positionV relativeFrom="paragraph">
                  <wp:posOffset>240030</wp:posOffset>
                </wp:positionV>
                <wp:extent cx="59626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596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5pt;margin-top:18.9pt;height:0.75pt;width:469.5pt;z-index:251659264;mso-width-relative:page;mso-height-relative:page;" filled="f" stroked="t" coordsize="21600,21600" o:gfxdata="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l7ukLWAAAACAEAAA8AAAAAAAAAAQAgAAAA&#10;IgAAAGRycy9kb3ducmV2LnhtbFBLAQIUABQAAAAIAIdO4kAmsaR51AEAALkDAAAOAAAAAAAAAAEA&#10;IAAAACUBAABkcnMvZTJvRG9jLnhtbFBLBQYAAAAABgAGAFkBAABrBQAAAAA=&#10;">
                <v:fill on="f" focussize="0,0"/>
                <v:stroke weight="0.5pt" color="#000000 [3200]" miterlimit="8" joinstyle="miter"/>
                <v:imagedata o:title=""/>
                <o:lock v:ext="edit" aspectratio="f"/>
              </v:line>
            </w:pict>
          </mc:Fallback>
        </mc:AlternateContent>
      </w:r>
    </w:p>
    <w:p w14:paraId="651EA99A" w14:textId="77777777" w:rsidR="00C56B3D" w:rsidRPr="00C92566" w:rsidRDefault="00000000" w:rsidP="00A6687C">
      <w:pPr>
        <w:pStyle w:val="ListParagraph"/>
        <w:spacing w:after="0" w:line="240" w:lineRule="auto"/>
        <w:ind w:left="0"/>
        <w:jc w:val="both"/>
        <w:rPr>
          <w:rFonts w:ascii="Arial" w:hAnsi="Arial" w:cs="Arial"/>
        </w:rPr>
      </w:pPr>
      <w:r w:rsidRPr="00C92566">
        <w:rPr>
          <w:rFonts w:ascii="Arial" w:hAnsi="Arial" w:cs="Arial"/>
        </w:rPr>
        <w:t>Reference:</w:t>
      </w:r>
    </w:p>
    <w:p w14:paraId="645D7793" w14:textId="77777777" w:rsidR="00C56B3D" w:rsidRPr="00C92566" w:rsidRDefault="00C56B3D" w:rsidP="00A6687C">
      <w:pPr>
        <w:pStyle w:val="ListParagraph"/>
        <w:spacing w:after="0" w:line="240" w:lineRule="auto"/>
        <w:ind w:left="0"/>
        <w:jc w:val="both"/>
        <w:rPr>
          <w:rFonts w:ascii="Arial" w:hAnsi="Arial" w:cs="Arial"/>
        </w:rPr>
      </w:pPr>
    </w:p>
    <w:p w14:paraId="70C126A7" w14:textId="559332B5" w:rsidR="00C56B3D" w:rsidRPr="00C92566" w:rsidRDefault="00000000" w:rsidP="00A6687C">
      <w:pPr>
        <w:numPr>
          <w:ilvl w:val="0"/>
          <w:numId w:val="1"/>
        </w:numPr>
        <w:jc w:val="both"/>
        <w:rPr>
          <w:rFonts w:ascii="Arial" w:hAnsi="Arial" w:cs="Arial"/>
        </w:rPr>
      </w:pPr>
      <w:r w:rsidRPr="00C92566">
        <w:rPr>
          <w:rFonts w:ascii="Arial" w:hAnsi="Arial" w:cs="Arial"/>
        </w:rPr>
        <w:t xml:space="preserve">AUDIT REPORT </w:t>
      </w:r>
      <w:proofErr w:type="gramStart"/>
      <w:r w:rsidRPr="00C92566">
        <w:rPr>
          <w:rFonts w:ascii="Arial" w:hAnsi="Arial" w:cs="Arial"/>
        </w:rPr>
        <w:t>NO :</w:t>
      </w:r>
      <w:proofErr w:type="gramEnd"/>
      <w:r w:rsidRPr="00C92566">
        <w:rPr>
          <w:rFonts w:ascii="Arial" w:hAnsi="Arial" w:cs="Arial"/>
        </w:rPr>
        <w:t xml:space="preserve"> IAR-2024/0</w:t>
      </w:r>
      <w:r w:rsidR="0010483E">
        <w:rPr>
          <w:rFonts w:ascii="Arial" w:hAnsi="Arial" w:cs="Arial"/>
        </w:rPr>
        <w:t>69</w:t>
      </w:r>
      <w:r w:rsidRPr="00C92566">
        <w:rPr>
          <w:rFonts w:ascii="Arial" w:hAnsi="Arial" w:cs="Arial"/>
        </w:rPr>
        <w:t xml:space="preserve">  dated </w:t>
      </w:r>
      <w:r w:rsidR="0010483E">
        <w:rPr>
          <w:rFonts w:ascii="Arial" w:hAnsi="Arial" w:cs="Arial"/>
        </w:rPr>
        <w:t>23</w:t>
      </w:r>
      <w:r w:rsidRPr="00C92566">
        <w:rPr>
          <w:rFonts w:ascii="Arial" w:hAnsi="Arial" w:cs="Arial"/>
        </w:rPr>
        <w:t xml:space="preserve"> </w:t>
      </w:r>
      <w:r w:rsidR="0010483E">
        <w:rPr>
          <w:rFonts w:ascii="Arial" w:hAnsi="Arial" w:cs="Arial"/>
        </w:rPr>
        <w:t>AUG</w:t>
      </w:r>
      <w:r w:rsidRPr="00C92566">
        <w:rPr>
          <w:rFonts w:ascii="Arial" w:hAnsi="Arial" w:cs="Arial"/>
        </w:rPr>
        <w:t xml:space="preserve"> 2024.</w:t>
      </w:r>
    </w:p>
    <w:p w14:paraId="3CF4D638" w14:textId="77777777" w:rsidR="00C56B3D" w:rsidRPr="00C92566" w:rsidRDefault="00C56B3D" w:rsidP="00A6687C">
      <w:pPr>
        <w:ind w:left="555"/>
        <w:jc w:val="both"/>
        <w:rPr>
          <w:rFonts w:ascii="Arial" w:hAnsi="Arial" w:cs="Arial"/>
        </w:rPr>
      </w:pPr>
    </w:p>
    <w:p w14:paraId="17CAFE6F" w14:textId="08F5056E" w:rsidR="00C56B3D" w:rsidRPr="00C92566" w:rsidRDefault="00000000" w:rsidP="00A6687C">
      <w:pPr>
        <w:pStyle w:val="ListParagraph"/>
        <w:numPr>
          <w:ilvl w:val="0"/>
          <w:numId w:val="2"/>
        </w:numPr>
        <w:spacing w:after="0" w:line="240" w:lineRule="auto"/>
        <w:ind w:left="440" w:hanging="440"/>
        <w:jc w:val="both"/>
        <w:rPr>
          <w:rFonts w:ascii="Arial" w:hAnsi="Arial" w:cs="Arial"/>
        </w:rPr>
      </w:pPr>
      <w:r w:rsidRPr="00C92566">
        <w:rPr>
          <w:rFonts w:ascii="Arial" w:hAnsi="Arial" w:cs="Arial"/>
        </w:rPr>
        <w:t xml:space="preserve">Department GAM </w:t>
      </w:r>
      <w:r w:rsidR="0010483E">
        <w:rPr>
          <w:rFonts w:ascii="Arial" w:hAnsi="Arial" w:cs="Arial"/>
        </w:rPr>
        <w:t>AMO APMM</w:t>
      </w:r>
      <w:r w:rsidRPr="00C92566">
        <w:rPr>
          <w:rFonts w:ascii="Arial" w:hAnsi="Arial" w:cs="Arial"/>
        </w:rPr>
        <w:t xml:space="preserve">   was undergone IQA AUDIT on </w:t>
      </w:r>
      <w:r w:rsidR="0010483E">
        <w:rPr>
          <w:rFonts w:ascii="Arial" w:hAnsi="Arial" w:cs="Arial"/>
        </w:rPr>
        <w:t>23</w:t>
      </w:r>
      <w:r w:rsidR="00340018" w:rsidRPr="00C92566">
        <w:rPr>
          <w:rFonts w:ascii="Arial" w:hAnsi="Arial" w:cs="Arial"/>
        </w:rPr>
        <w:t xml:space="preserve"> </w:t>
      </w:r>
      <w:r w:rsidR="0010483E">
        <w:rPr>
          <w:rFonts w:ascii="Arial" w:hAnsi="Arial" w:cs="Arial"/>
        </w:rPr>
        <w:t>Aug</w:t>
      </w:r>
      <w:r w:rsidRPr="00C92566">
        <w:rPr>
          <w:rFonts w:ascii="Arial" w:hAnsi="Arial" w:cs="Arial"/>
        </w:rPr>
        <w:t xml:space="preserve"> 2024. Based on the audit there are 0</w:t>
      </w:r>
      <w:r w:rsidR="00340018" w:rsidRPr="00C92566">
        <w:rPr>
          <w:rFonts w:ascii="Arial" w:hAnsi="Arial" w:cs="Arial"/>
        </w:rPr>
        <w:t>3</w:t>
      </w:r>
      <w:r w:rsidRPr="00C92566">
        <w:rPr>
          <w:rFonts w:ascii="Arial" w:hAnsi="Arial" w:cs="Arial"/>
        </w:rPr>
        <w:t xml:space="preserve"> NCR</w:t>
      </w:r>
      <w:r w:rsidR="00340018" w:rsidRPr="00C92566">
        <w:rPr>
          <w:rFonts w:ascii="Arial" w:hAnsi="Arial" w:cs="Arial"/>
        </w:rPr>
        <w:t>’s</w:t>
      </w:r>
      <w:r w:rsidRPr="00C92566">
        <w:rPr>
          <w:rFonts w:ascii="Arial" w:hAnsi="Arial" w:cs="Arial"/>
        </w:rPr>
        <w:t xml:space="preserve"> issued by QA as </w:t>
      </w:r>
      <w:proofErr w:type="gramStart"/>
      <w:r w:rsidRPr="00C92566">
        <w:rPr>
          <w:rFonts w:ascii="Arial" w:hAnsi="Arial" w:cs="Arial"/>
        </w:rPr>
        <w:t>below :</w:t>
      </w:r>
      <w:proofErr w:type="gramEnd"/>
      <w:r w:rsidRPr="00C92566">
        <w:rPr>
          <w:rFonts w:ascii="Arial" w:hAnsi="Arial" w:cs="Arial"/>
        </w:rPr>
        <w:t xml:space="preserve"> </w:t>
      </w:r>
    </w:p>
    <w:p w14:paraId="2E92274D" w14:textId="77777777" w:rsidR="00385EA5" w:rsidRDefault="00385EA5" w:rsidP="00A6687C">
      <w:pPr>
        <w:shd w:val="clear" w:color="auto" w:fill="FFFFFF"/>
        <w:spacing w:after="0"/>
        <w:ind w:right="-120"/>
        <w:jc w:val="both"/>
        <w:rPr>
          <w:rFonts w:ascii="Arial" w:hAnsi="Arial" w:cs="Arial"/>
          <w:b/>
          <w:bCs/>
          <w:u w:val="single"/>
        </w:rPr>
      </w:pPr>
    </w:p>
    <w:p w14:paraId="5EB4A97F" w14:textId="3D95956C" w:rsidR="00C56B3D" w:rsidRPr="00C92566" w:rsidRDefault="00000000" w:rsidP="00A6687C">
      <w:pPr>
        <w:shd w:val="clear" w:color="auto" w:fill="FFFFFF"/>
        <w:spacing w:after="0"/>
        <w:ind w:right="-120" w:firstLine="440"/>
        <w:jc w:val="both"/>
        <w:rPr>
          <w:rFonts w:ascii="Arial" w:eastAsia="Helvetica" w:hAnsi="Arial" w:cs="Arial"/>
          <w:u w:val="single"/>
        </w:rPr>
      </w:pPr>
      <w:r w:rsidRPr="00C92566">
        <w:rPr>
          <w:rFonts w:ascii="Arial" w:hAnsi="Arial" w:cs="Arial"/>
          <w:b/>
          <w:bCs/>
          <w:u w:val="single"/>
        </w:rPr>
        <w:t>NCR 01</w:t>
      </w:r>
      <w:r w:rsidRPr="00C92566">
        <w:rPr>
          <w:rFonts w:ascii="Arial" w:hAnsi="Arial" w:cs="Arial"/>
          <w:u w:val="single"/>
        </w:rPr>
        <w:t xml:space="preserve"> </w:t>
      </w:r>
    </w:p>
    <w:p w14:paraId="53D7469A" w14:textId="77777777" w:rsidR="00C56B3D" w:rsidRPr="00C92566" w:rsidRDefault="00C56B3D" w:rsidP="00A6687C">
      <w:pPr>
        <w:shd w:val="clear" w:color="auto" w:fill="FFFFFF"/>
        <w:spacing w:after="0"/>
        <w:ind w:right="-120"/>
        <w:jc w:val="both"/>
        <w:rPr>
          <w:rFonts w:ascii="Arial" w:eastAsia="Helvetica" w:hAnsi="Arial" w:cs="Arial"/>
          <w:shd w:val="clear" w:color="auto" w:fill="FFFFFF"/>
        </w:rPr>
      </w:pPr>
    </w:p>
    <w:p w14:paraId="07884E79" w14:textId="0DC9C0E6" w:rsidR="00385EA5" w:rsidRDefault="000F44F0" w:rsidP="00A6687C">
      <w:pPr>
        <w:shd w:val="clear" w:color="auto" w:fill="FFFFFF"/>
        <w:spacing w:after="0"/>
        <w:ind w:left="440" w:right="-120"/>
        <w:jc w:val="both"/>
        <w:rPr>
          <w:rFonts w:ascii="Arial" w:hAnsi="Arial" w:cs="Arial"/>
          <w:shd w:val="clear" w:color="auto" w:fill="FFFFFF"/>
        </w:rPr>
      </w:pPr>
      <w:proofErr w:type="gramStart"/>
      <w:r w:rsidRPr="000F44F0">
        <w:rPr>
          <w:rFonts w:ascii="Arial" w:hAnsi="Arial" w:cs="Arial"/>
          <w:shd w:val="clear" w:color="auto" w:fill="FFFFFF"/>
        </w:rPr>
        <w:t>Man</w:t>
      </w:r>
      <w:proofErr w:type="gramEnd"/>
      <w:r w:rsidRPr="000F44F0">
        <w:rPr>
          <w:rFonts w:ascii="Arial" w:hAnsi="Arial" w:cs="Arial"/>
          <w:shd w:val="clear" w:color="auto" w:fill="FFFFFF"/>
        </w:rPr>
        <w:t xml:space="preserve"> Hour planning for APMM AS365N3 and AW139 operation was not available during the audit. The AMO shall provide an evident of sufficient staff in the operation as MOE part 2.22. (NCR 01)</w:t>
      </w:r>
      <w:r>
        <w:rPr>
          <w:rFonts w:ascii="Arial" w:hAnsi="Arial" w:cs="Arial"/>
          <w:shd w:val="clear" w:color="auto" w:fill="FFFFFF"/>
        </w:rPr>
        <w:t>.</w:t>
      </w:r>
    </w:p>
    <w:p w14:paraId="7FCBF9D2" w14:textId="77777777" w:rsidR="000F44F0" w:rsidRPr="00C92566" w:rsidRDefault="000F44F0" w:rsidP="00A6687C">
      <w:pPr>
        <w:shd w:val="clear" w:color="auto" w:fill="FFFFFF"/>
        <w:spacing w:after="0"/>
        <w:ind w:left="440" w:right="-120"/>
        <w:jc w:val="both"/>
        <w:rPr>
          <w:rFonts w:ascii="Arial" w:eastAsia="Helvetica" w:hAnsi="Arial" w:cs="Arial"/>
          <w:shd w:val="clear" w:color="auto" w:fill="FFFFFF"/>
          <w:lang w:eastAsia="zh-CN" w:bidi="ar"/>
        </w:rPr>
      </w:pPr>
    </w:p>
    <w:p w14:paraId="50655D78" w14:textId="37FA915C" w:rsidR="00C56B3D" w:rsidRPr="00C92566" w:rsidRDefault="00385EA5" w:rsidP="00A6687C">
      <w:pPr>
        <w:tabs>
          <w:tab w:val="left" w:pos="425"/>
        </w:tabs>
        <w:jc w:val="both"/>
        <w:rPr>
          <w:rFonts w:ascii="Arial" w:eastAsia="Helvetica" w:hAnsi="Arial" w:cs="Arial"/>
          <w:u w:val="single"/>
          <w:shd w:val="clear" w:color="auto" w:fill="FFFFFF"/>
          <w:lang w:eastAsia="zh-CN" w:bidi="ar"/>
        </w:rPr>
      </w:pPr>
      <w:r w:rsidRPr="00385EA5">
        <w:rPr>
          <w:rFonts w:ascii="Arial" w:eastAsia="Helvetica" w:hAnsi="Arial" w:cs="Arial"/>
          <w:shd w:val="clear" w:color="auto" w:fill="FFFFFF"/>
          <w:lang w:eastAsia="zh-CN" w:bidi="ar"/>
        </w:rPr>
        <w:tab/>
      </w:r>
      <w:proofErr w:type="gramStart"/>
      <w:r w:rsidRPr="00C92566">
        <w:rPr>
          <w:rFonts w:ascii="Arial" w:eastAsia="Helvetica" w:hAnsi="Arial" w:cs="Arial"/>
          <w:u w:val="single"/>
          <w:shd w:val="clear" w:color="auto" w:fill="FFFFFF"/>
          <w:lang w:eastAsia="zh-CN" w:bidi="ar"/>
        </w:rPr>
        <w:t>Precaution :</w:t>
      </w:r>
      <w:proofErr w:type="gramEnd"/>
      <w:r w:rsidRPr="00C92566">
        <w:rPr>
          <w:rFonts w:ascii="Arial" w:eastAsia="Helvetica" w:hAnsi="Arial" w:cs="Arial"/>
          <w:u w:val="single"/>
          <w:shd w:val="clear" w:color="auto" w:fill="FFFFFF"/>
          <w:lang w:eastAsia="zh-CN" w:bidi="ar"/>
        </w:rPr>
        <w:t xml:space="preserve"> </w:t>
      </w:r>
    </w:p>
    <w:p w14:paraId="5C700C25" w14:textId="771F63E1" w:rsidR="00340018" w:rsidRPr="00D11C1C" w:rsidRDefault="0023351D" w:rsidP="00A6687C">
      <w:pPr>
        <w:tabs>
          <w:tab w:val="left" w:pos="425"/>
        </w:tabs>
        <w:ind w:left="420"/>
        <w:jc w:val="both"/>
        <w:rPr>
          <w:rFonts w:ascii="Arial" w:eastAsia="Helvetica" w:hAnsi="Arial" w:cs="Arial"/>
          <w:lang w:eastAsia="zh-CN" w:bidi="ar"/>
        </w:rPr>
      </w:pPr>
      <w:r w:rsidRPr="00D11C1C">
        <w:rPr>
          <w:rFonts w:ascii="Arial" w:eastAsia="Helvetica" w:hAnsi="Arial" w:cs="Arial"/>
          <w:shd w:val="clear" w:color="auto" w:fill="FFFFFF"/>
          <w:lang w:eastAsia="zh-CN" w:bidi="ar"/>
        </w:rPr>
        <w:t>The person in-charge</w:t>
      </w:r>
      <w:r w:rsidR="00264E7B" w:rsidRPr="00D11C1C">
        <w:rPr>
          <w:rFonts w:ascii="Arial" w:eastAsia="Helvetica" w:hAnsi="Arial" w:cs="Arial"/>
          <w:shd w:val="clear" w:color="auto" w:fill="FFFFFF"/>
          <w:lang w:eastAsia="zh-CN" w:bidi="ar"/>
        </w:rPr>
        <w:t xml:space="preserve"> (PIC’s) are </w:t>
      </w:r>
      <w:r w:rsidRPr="00D11C1C">
        <w:rPr>
          <w:rFonts w:ascii="Arial" w:eastAsia="Helvetica" w:hAnsi="Arial" w:cs="Arial"/>
          <w:shd w:val="clear" w:color="auto" w:fill="FFFFFF"/>
          <w:lang w:eastAsia="zh-CN" w:bidi="ar"/>
        </w:rPr>
        <w:t xml:space="preserve">responsible for ensuring the </w:t>
      </w:r>
      <w:r w:rsidR="00264E7B" w:rsidRPr="00D11C1C">
        <w:rPr>
          <w:rFonts w:ascii="Arial" w:eastAsia="Helvetica" w:hAnsi="Arial" w:cs="Arial"/>
          <w:shd w:val="clear" w:color="auto" w:fill="FFFFFF"/>
          <w:lang w:eastAsia="zh-CN" w:bidi="ar"/>
        </w:rPr>
        <w:t xml:space="preserve">Man </w:t>
      </w:r>
      <w:r w:rsidR="00D11C1C" w:rsidRPr="00D11C1C">
        <w:rPr>
          <w:rFonts w:ascii="Arial" w:eastAsia="Helvetica" w:hAnsi="Arial" w:cs="Arial"/>
          <w:shd w:val="clear" w:color="auto" w:fill="FFFFFF"/>
          <w:lang w:eastAsia="zh-CN" w:bidi="ar"/>
        </w:rPr>
        <w:t>Hour</w:t>
      </w:r>
      <w:r w:rsidR="00264E7B" w:rsidRPr="00D11C1C">
        <w:rPr>
          <w:rFonts w:ascii="Arial" w:eastAsia="Helvetica" w:hAnsi="Arial" w:cs="Arial"/>
          <w:shd w:val="clear" w:color="auto" w:fill="FFFFFF"/>
          <w:lang w:eastAsia="zh-CN" w:bidi="ar"/>
        </w:rPr>
        <w:t xml:space="preserve"> planning program has been made available by </w:t>
      </w:r>
      <w:r w:rsidR="007638B6" w:rsidRPr="00D11C1C">
        <w:rPr>
          <w:rFonts w:ascii="Arial" w:eastAsia="Helvetica" w:hAnsi="Arial" w:cs="Arial"/>
          <w:shd w:val="clear" w:color="auto" w:fill="FFFFFF"/>
          <w:lang w:eastAsia="zh-CN" w:bidi="ar"/>
        </w:rPr>
        <w:t xml:space="preserve">monthly </w:t>
      </w:r>
      <w:r w:rsidR="00264E7B" w:rsidRPr="00D11C1C">
        <w:rPr>
          <w:rFonts w:ascii="Arial" w:eastAsia="Helvetica" w:hAnsi="Arial" w:cs="Arial"/>
          <w:shd w:val="clear" w:color="auto" w:fill="FFFFFF"/>
          <w:lang w:eastAsia="zh-CN" w:bidi="ar"/>
        </w:rPr>
        <w:t xml:space="preserve">as a guide for the manpower monitoring </w:t>
      </w:r>
      <w:proofErr w:type="gramStart"/>
      <w:r w:rsidR="00264E7B" w:rsidRPr="00D11C1C">
        <w:rPr>
          <w:rFonts w:ascii="Arial" w:eastAsia="Helvetica" w:hAnsi="Arial" w:cs="Arial"/>
          <w:shd w:val="clear" w:color="auto" w:fill="FFFFFF"/>
          <w:lang w:eastAsia="zh-CN" w:bidi="ar"/>
        </w:rPr>
        <w:t>requirement  and</w:t>
      </w:r>
      <w:proofErr w:type="gramEnd"/>
      <w:r w:rsidR="00264E7B" w:rsidRPr="00D11C1C">
        <w:rPr>
          <w:rFonts w:ascii="Arial" w:eastAsia="Helvetica" w:hAnsi="Arial" w:cs="Arial"/>
          <w:shd w:val="clear" w:color="auto" w:fill="FFFFFF"/>
          <w:lang w:eastAsia="zh-CN" w:bidi="ar"/>
        </w:rPr>
        <w:t xml:space="preserve"> also for control the manpower availability base on work</w:t>
      </w:r>
      <w:r w:rsidR="007638B6" w:rsidRPr="00D11C1C">
        <w:rPr>
          <w:rFonts w:ascii="Arial" w:eastAsia="Helvetica" w:hAnsi="Arial" w:cs="Arial"/>
          <w:shd w:val="clear" w:color="auto" w:fill="FFFFFF"/>
          <w:lang w:eastAsia="zh-CN" w:bidi="ar"/>
        </w:rPr>
        <w:t xml:space="preserve"> requirements. </w:t>
      </w:r>
      <w:r w:rsidRPr="00D11C1C">
        <w:rPr>
          <w:rFonts w:ascii="Arial" w:eastAsia="Helvetica" w:hAnsi="Arial" w:cs="Arial"/>
          <w:shd w:val="clear" w:color="auto" w:fill="FFFFFF"/>
          <w:lang w:eastAsia="zh-CN" w:bidi="ar"/>
        </w:rPr>
        <w:t xml:space="preserve"> </w:t>
      </w:r>
    </w:p>
    <w:p w14:paraId="13E1A016" w14:textId="77777777" w:rsidR="00C92566" w:rsidRPr="00D11C1C" w:rsidRDefault="00C92566" w:rsidP="00A6687C">
      <w:pPr>
        <w:spacing w:after="0" w:line="240" w:lineRule="auto"/>
        <w:jc w:val="both"/>
        <w:rPr>
          <w:rFonts w:ascii="Arial" w:hAnsi="Arial" w:cs="Arial"/>
          <w:b/>
          <w:bCs/>
          <w:u w:val="single"/>
        </w:rPr>
      </w:pPr>
    </w:p>
    <w:p w14:paraId="6DDD3FD0" w14:textId="0A41A849" w:rsidR="00340018" w:rsidRPr="00C92566" w:rsidRDefault="00340018" w:rsidP="00A6687C">
      <w:pPr>
        <w:spacing w:after="0" w:line="240" w:lineRule="auto"/>
        <w:ind w:firstLine="420"/>
        <w:jc w:val="both"/>
        <w:rPr>
          <w:rFonts w:ascii="Arial" w:hAnsi="Arial" w:cs="Arial"/>
          <w:b/>
          <w:bCs/>
          <w:u w:val="single"/>
        </w:rPr>
      </w:pPr>
      <w:r w:rsidRPr="00C92566">
        <w:rPr>
          <w:rFonts w:ascii="Arial" w:hAnsi="Arial" w:cs="Arial"/>
          <w:b/>
          <w:bCs/>
          <w:u w:val="single"/>
        </w:rPr>
        <w:t>NCR 02</w:t>
      </w:r>
    </w:p>
    <w:p w14:paraId="1F987794" w14:textId="77777777" w:rsidR="00340018" w:rsidRPr="00C92566" w:rsidRDefault="00340018" w:rsidP="00A6687C">
      <w:pPr>
        <w:spacing w:after="0" w:line="240" w:lineRule="auto"/>
        <w:jc w:val="both"/>
        <w:rPr>
          <w:rFonts w:ascii="Arial" w:hAnsi="Arial" w:cs="Arial"/>
        </w:rPr>
      </w:pPr>
    </w:p>
    <w:p w14:paraId="6B17C629" w14:textId="77777777" w:rsidR="000F44F0" w:rsidRDefault="000F44F0" w:rsidP="000F44F0">
      <w:pPr>
        <w:shd w:val="clear" w:color="auto" w:fill="FFFFFF"/>
        <w:spacing w:after="0" w:line="240" w:lineRule="auto"/>
        <w:ind w:left="420"/>
        <w:jc w:val="both"/>
        <w:rPr>
          <w:rFonts w:ascii="Arial" w:eastAsia="Times New Roman" w:hAnsi="Arial" w:cs="Arial"/>
          <w:lang w:eastAsia="en-MY"/>
        </w:rPr>
      </w:pPr>
      <w:r w:rsidRPr="000F44F0">
        <w:rPr>
          <w:rFonts w:ascii="Arial" w:eastAsia="Times New Roman" w:hAnsi="Arial" w:cs="Arial"/>
          <w:lang w:eastAsia="en-MY"/>
        </w:rPr>
        <w:t xml:space="preserve">1. Muhammad Azri Najwan bin Zalani ID: 8506 not objective evident of SMS training. 2. Muhammad Haris </w:t>
      </w:r>
      <w:proofErr w:type="spellStart"/>
      <w:r w:rsidRPr="000F44F0">
        <w:rPr>
          <w:rFonts w:ascii="Arial" w:eastAsia="Times New Roman" w:hAnsi="Arial" w:cs="Arial"/>
          <w:lang w:eastAsia="en-MY"/>
        </w:rPr>
        <w:t>Syahmi</w:t>
      </w:r>
      <w:proofErr w:type="spellEnd"/>
      <w:r w:rsidRPr="000F44F0">
        <w:rPr>
          <w:rFonts w:ascii="Arial" w:eastAsia="Times New Roman" w:hAnsi="Arial" w:cs="Arial"/>
          <w:lang w:eastAsia="en-MY"/>
        </w:rPr>
        <w:t xml:space="preserve"> bin Mohammad Sabri ID: 8507 no </w:t>
      </w:r>
      <w:proofErr w:type="spellStart"/>
      <w:r w:rsidRPr="000F44F0">
        <w:rPr>
          <w:rFonts w:ascii="Arial" w:eastAsia="Times New Roman" w:hAnsi="Arial" w:cs="Arial"/>
          <w:lang w:eastAsia="en-MY"/>
        </w:rPr>
        <w:t>objevtive</w:t>
      </w:r>
      <w:proofErr w:type="spellEnd"/>
      <w:r w:rsidRPr="000F44F0">
        <w:rPr>
          <w:rFonts w:ascii="Arial" w:eastAsia="Times New Roman" w:hAnsi="Arial" w:cs="Arial"/>
          <w:lang w:eastAsia="en-MY"/>
        </w:rPr>
        <w:t xml:space="preserve"> evident of Fuel tank safety.</w:t>
      </w:r>
    </w:p>
    <w:p w14:paraId="22371017" w14:textId="77777777" w:rsidR="000F44F0" w:rsidRDefault="000F44F0" w:rsidP="000F44F0">
      <w:pPr>
        <w:shd w:val="clear" w:color="auto" w:fill="FFFFFF"/>
        <w:spacing w:after="0" w:line="240" w:lineRule="auto"/>
        <w:ind w:left="420"/>
        <w:jc w:val="both"/>
        <w:rPr>
          <w:rFonts w:ascii="Arial" w:eastAsia="Times New Roman" w:hAnsi="Arial" w:cs="Arial"/>
          <w:color w:val="515151"/>
          <w:u w:val="single"/>
          <w:lang w:val="en-MY" w:eastAsia="en-MY"/>
        </w:rPr>
      </w:pPr>
    </w:p>
    <w:p w14:paraId="7DAD809F" w14:textId="28676915" w:rsidR="00340018" w:rsidRPr="00C92566" w:rsidRDefault="00340018" w:rsidP="000F44F0">
      <w:pPr>
        <w:shd w:val="clear" w:color="auto" w:fill="FFFFFF"/>
        <w:spacing w:after="0" w:line="240" w:lineRule="auto"/>
        <w:ind w:left="420"/>
        <w:jc w:val="both"/>
        <w:rPr>
          <w:rFonts w:ascii="Arial" w:eastAsia="Times New Roman" w:hAnsi="Arial" w:cs="Arial"/>
          <w:b/>
          <w:bCs/>
          <w:color w:val="515151"/>
          <w:u w:val="single"/>
          <w:lang w:val="en-MY" w:eastAsia="en-MY"/>
        </w:rPr>
      </w:pPr>
      <w:proofErr w:type="gramStart"/>
      <w:r w:rsidRPr="00C92566">
        <w:rPr>
          <w:rFonts w:ascii="Arial" w:eastAsia="Times New Roman" w:hAnsi="Arial" w:cs="Arial"/>
          <w:color w:val="515151"/>
          <w:u w:val="single"/>
          <w:lang w:val="en-MY" w:eastAsia="en-MY"/>
        </w:rPr>
        <w:t>Precaution</w:t>
      </w:r>
      <w:r w:rsidRPr="00C92566">
        <w:rPr>
          <w:rFonts w:ascii="Arial" w:eastAsia="Times New Roman" w:hAnsi="Arial" w:cs="Arial"/>
          <w:b/>
          <w:bCs/>
          <w:color w:val="515151"/>
          <w:u w:val="single"/>
          <w:lang w:val="en-MY" w:eastAsia="en-MY"/>
        </w:rPr>
        <w:t xml:space="preserve"> :</w:t>
      </w:r>
      <w:proofErr w:type="gramEnd"/>
      <w:r w:rsidR="0023351D" w:rsidRPr="00C92566">
        <w:rPr>
          <w:rFonts w:ascii="Arial" w:eastAsia="Times New Roman" w:hAnsi="Arial" w:cs="Arial"/>
          <w:b/>
          <w:bCs/>
          <w:color w:val="515151"/>
          <w:u w:val="single"/>
          <w:lang w:val="en-MY" w:eastAsia="en-MY"/>
        </w:rPr>
        <w:t xml:space="preserve">   </w:t>
      </w:r>
    </w:p>
    <w:p w14:paraId="357ACFA8" w14:textId="77777777" w:rsidR="0023351D" w:rsidRPr="00C92566" w:rsidRDefault="0023351D" w:rsidP="00A6687C">
      <w:pPr>
        <w:shd w:val="clear" w:color="auto" w:fill="FFFFFF"/>
        <w:spacing w:after="0" w:line="240" w:lineRule="auto"/>
        <w:jc w:val="both"/>
        <w:rPr>
          <w:rFonts w:ascii="Arial" w:eastAsia="Times New Roman" w:hAnsi="Arial" w:cs="Arial"/>
          <w:b/>
          <w:bCs/>
          <w:color w:val="515151"/>
          <w:u w:val="single"/>
          <w:lang w:val="en-MY" w:eastAsia="en-MY"/>
        </w:rPr>
      </w:pPr>
    </w:p>
    <w:p w14:paraId="4CAF4C1A" w14:textId="1FE21014" w:rsidR="0023351D" w:rsidRPr="00D11C1C" w:rsidRDefault="009D7997" w:rsidP="007638B6">
      <w:pPr>
        <w:shd w:val="clear" w:color="auto" w:fill="FFFFFF"/>
        <w:spacing w:after="0" w:line="240" w:lineRule="auto"/>
        <w:ind w:left="426"/>
        <w:jc w:val="both"/>
        <w:rPr>
          <w:rFonts w:ascii="Arial" w:eastAsia="Times New Roman" w:hAnsi="Arial" w:cs="Arial"/>
          <w:lang w:val="en-MY" w:eastAsia="en-MY"/>
        </w:rPr>
      </w:pPr>
      <w:r w:rsidRPr="00D11C1C">
        <w:rPr>
          <w:rFonts w:ascii="Arial" w:eastAsia="Times New Roman" w:hAnsi="Arial" w:cs="Arial"/>
          <w:lang w:val="en-MY" w:eastAsia="en-MY"/>
        </w:rPr>
        <w:t>The</w:t>
      </w:r>
      <w:r w:rsidR="007638B6" w:rsidRPr="00D11C1C">
        <w:rPr>
          <w:rFonts w:ascii="Arial" w:eastAsia="Times New Roman" w:hAnsi="Arial" w:cs="Arial"/>
          <w:lang w:val="en-MY" w:eastAsia="en-MY"/>
        </w:rPr>
        <w:t xml:space="preserve"> </w:t>
      </w:r>
      <w:proofErr w:type="gramStart"/>
      <w:r w:rsidR="007638B6" w:rsidRPr="00D11C1C">
        <w:rPr>
          <w:rFonts w:ascii="Arial" w:eastAsia="Times New Roman" w:hAnsi="Arial" w:cs="Arial"/>
          <w:lang w:val="en-MY" w:eastAsia="en-MY"/>
        </w:rPr>
        <w:t>PIC’s</w:t>
      </w:r>
      <w:proofErr w:type="gramEnd"/>
      <w:r w:rsidR="007638B6" w:rsidRPr="00D11C1C">
        <w:rPr>
          <w:rFonts w:ascii="Arial" w:eastAsia="Times New Roman" w:hAnsi="Arial" w:cs="Arial"/>
          <w:lang w:val="en-MY" w:eastAsia="en-MY"/>
        </w:rPr>
        <w:t xml:space="preserve"> </w:t>
      </w:r>
      <w:r w:rsidR="0023351D" w:rsidRPr="00D11C1C">
        <w:rPr>
          <w:rFonts w:ascii="Arial" w:eastAsia="Times New Roman" w:hAnsi="Arial" w:cs="Arial"/>
          <w:lang w:val="en-MY" w:eastAsia="en-MY"/>
        </w:rPr>
        <w:t xml:space="preserve">are reminded to ensure </w:t>
      </w:r>
      <w:r w:rsidR="007638B6" w:rsidRPr="00D11C1C">
        <w:rPr>
          <w:rFonts w:ascii="Arial" w:eastAsia="Times New Roman" w:hAnsi="Arial" w:cs="Arial"/>
          <w:lang w:val="en-MY" w:eastAsia="en-MY"/>
        </w:rPr>
        <w:t xml:space="preserve">all personnel </w:t>
      </w:r>
      <w:r w:rsidRPr="00D11C1C">
        <w:rPr>
          <w:rFonts w:ascii="Arial" w:eastAsia="Times New Roman" w:hAnsi="Arial" w:cs="Arial"/>
          <w:lang w:val="en-MY" w:eastAsia="en-MY"/>
        </w:rPr>
        <w:t xml:space="preserve">under his command </w:t>
      </w:r>
      <w:r w:rsidR="007638B6" w:rsidRPr="00D11C1C">
        <w:rPr>
          <w:rFonts w:ascii="Arial" w:eastAsia="Times New Roman" w:hAnsi="Arial" w:cs="Arial"/>
          <w:lang w:val="en-MY" w:eastAsia="en-MY"/>
        </w:rPr>
        <w:t>have been attended all mandatory training requirement as stipulated in the EPM/MOE.</w:t>
      </w:r>
      <w:r w:rsidR="006B604E" w:rsidRPr="00D11C1C">
        <w:rPr>
          <w:rFonts w:ascii="Arial" w:eastAsia="Times New Roman" w:hAnsi="Arial" w:cs="Arial"/>
          <w:lang w:val="en-MY" w:eastAsia="en-MY"/>
        </w:rPr>
        <w:t xml:space="preserve"> </w:t>
      </w:r>
      <w:r w:rsidRPr="00D11C1C">
        <w:rPr>
          <w:rFonts w:ascii="Arial" w:eastAsia="Times New Roman" w:hAnsi="Arial" w:cs="Arial"/>
          <w:lang w:val="en-MY" w:eastAsia="en-MY"/>
        </w:rPr>
        <w:t>Personnel File also required to update and record of attended training can be requested from Training Department after the training</w:t>
      </w:r>
      <w:r w:rsidR="00D11C1C" w:rsidRPr="00D11C1C">
        <w:rPr>
          <w:rFonts w:ascii="Arial" w:eastAsia="Times New Roman" w:hAnsi="Arial" w:cs="Arial"/>
          <w:lang w:val="en-MY" w:eastAsia="en-MY"/>
        </w:rPr>
        <w:t xml:space="preserve"> completed</w:t>
      </w:r>
      <w:r w:rsidRPr="00D11C1C">
        <w:rPr>
          <w:rFonts w:ascii="Arial" w:eastAsia="Times New Roman" w:hAnsi="Arial" w:cs="Arial"/>
          <w:lang w:val="en-MY" w:eastAsia="en-MY"/>
        </w:rPr>
        <w:t>.</w:t>
      </w:r>
    </w:p>
    <w:p w14:paraId="6DFD4F83" w14:textId="77777777" w:rsidR="007638B6" w:rsidRDefault="007638B6" w:rsidP="007638B6">
      <w:pPr>
        <w:shd w:val="clear" w:color="auto" w:fill="FFFFFF"/>
        <w:spacing w:after="0" w:line="240" w:lineRule="auto"/>
        <w:ind w:left="426"/>
        <w:jc w:val="both"/>
        <w:rPr>
          <w:rFonts w:ascii="Arial" w:eastAsia="Times New Roman" w:hAnsi="Arial" w:cs="Arial"/>
          <w:color w:val="FF0000"/>
          <w:lang w:val="en-MY" w:eastAsia="en-MY"/>
        </w:rPr>
      </w:pPr>
    </w:p>
    <w:p w14:paraId="1EABBB4A" w14:textId="77777777" w:rsidR="007638B6" w:rsidRPr="000F44F0" w:rsidRDefault="007638B6" w:rsidP="007638B6">
      <w:pPr>
        <w:shd w:val="clear" w:color="auto" w:fill="FFFFFF"/>
        <w:spacing w:after="0" w:line="240" w:lineRule="auto"/>
        <w:ind w:left="426"/>
        <w:jc w:val="both"/>
        <w:rPr>
          <w:rFonts w:ascii="Arial" w:eastAsia="Times New Roman" w:hAnsi="Arial" w:cs="Arial"/>
          <w:color w:val="FF0000"/>
          <w:lang w:val="en-MY" w:eastAsia="en-MY"/>
        </w:rPr>
      </w:pPr>
    </w:p>
    <w:p w14:paraId="3B226D45" w14:textId="03E320E6" w:rsidR="00340018" w:rsidRPr="00385EA5" w:rsidRDefault="00C0292D" w:rsidP="00A6687C">
      <w:pPr>
        <w:spacing w:after="0" w:line="240" w:lineRule="auto"/>
        <w:ind w:left="567"/>
        <w:jc w:val="both"/>
        <w:rPr>
          <w:rFonts w:ascii="Arial" w:hAnsi="Arial" w:cs="Arial"/>
          <w:b/>
          <w:bCs/>
          <w:u w:val="single"/>
        </w:rPr>
      </w:pPr>
      <w:r>
        <w:rPr>
          <w:rFonts w:ascii="Arial" w:hAnsi="Arial" w:cs="Arial"/>
          <w:b/>
          <w:bCs/>
          <w:u w:val="single"/>
        </w:rPr>
        <w:lastRenderedPageBreak/>
        <w:t>N</w:t>
      </w:r>
      <w:r w:rsidR="00340018" w:rsidRPr="00385EA5">
        <w:rPr>
          <w:rFonts w:ascii="Arial" w:hAnsi="Arial" w:cs="Arial"/>
          <w:b/>
          <w:bCs/>
          <w:u w:val="single"/>
        </w:rPr>
        <w:t>CR 03</w:t>
      </w:r>
    </w:p>
    <w:p w14:paraId="3949A2FB" w14:textId="77777777" w:rsidR="00340018" w:rsidRPr="00C92566" w:rsidRDefault="00340018" w:rsidP="00A6687C">
      <w:pPr>
        <w:spacing w:after="0" w:line="240" w:lineRule="auto"/>
        <w:jc w:val="both"/>
        <w:rPr>
          <w:rFonts w:ascii="Arial" w:hAnsi="Arial" w:cs="Arial"/>
        </w:rPr>
      </w:pPr>
    </w:p>
    <w:p w14:paraId="2C7A8741" w14:textId="58DEA2AC" w:rsidR="00340018" w:rsidRDefault="000F44F0" w:rsidP="000F44F0">
      <w:pPr>
        <w:spacing w:after="0" w:line="240" w:lineRule="auto"/>
        <w:ind w:firstLine="567"/>
        <w:jc w:val="both"/>
        <w:rPr>
          <w:rFonts w:ascii="Arial" w:eastAsia="Times New Roman" w:hAnsi="Arial" w:cs="Arial"/>
          <w:lang w:eastAsia="en-MY"/>
        </w:rPr>
      </w:pPr>
      <w:r w:rsidRPr="000F44F0">
        <w:rPr>
          <w:rFonts w:ascii="Arial" w:eastAsia="Times New Roman" w:hAnsi="Arial" w:cs="Arial"/>
          <w:lang w:eastAsia="en-MY"/>
        </w:rPr>
        <w:t>AS365N3 tool master listing was not updated with current tools status on hand.</w:t>
      </w:r>
    </w:p>
    <w:p w14:paraId="0D05D82F" w14:textId="77777777" w:rsidR="000F44F0" w:rsidRPr="00C92566" w:rsidRDefault="000F44F0" w:rsidP="000F44F0">
      <w:pPr>
        <w:spacing w:after="0" w:line="240" w:lineRule="auto"/>
        <w:ind w:firstLine="567"/>
        <w:jc w:val="both"/>
        <w:rPr>
          <w:rFonts w:ascii="Arial" w:hAnsi="Arial" w:cs="Arial"/>
        </w:rPr>
      </w:pPr>
    </w:p>
    <w:p w14:paraId="61D62301" w14:textId="303581B6" w:rsidR="00340018" w:rsidRPr="00C92566" w:rsidRDefault="00340018" w:rsidP="00A6687C">
      <w:pPr>
        <w:spacing w:after="0" w:line="240" w:lineRule="auto"/>
        <w:ind w:left="567"/>
        <w:jc w:val="both"/>
        <w:rPr>
          <w:rFonts w:ascii="Arial" w:hAnsi="Arial" w:cs="Arial"/>
        </w:rPr>
      </w:pPr>
      <w:proofErr w:type="gramStart"/>
      <w:r w:rsidRPr="00C92566">
        <w:rPr>
          <w:rFonts w:ascii="Arial" w:hAnsi="Arial" w:cs="Arial"/>
        </w:rPr>
        <w:t>Precaution :</w:t>
      </w:r>
      <w:proofErr w:type="gramEnd"/>
    </w:p>
    <w:p w14:paraId="71D21A53" w14:textId="77777777" w:rsidR="00DB26A3" w:rsidRPr="00C92566" w:rsidRDefault="00DB26A3" w:rsidP="00A6687C">
      <w:pPr>
        <w:spacing w:after="0" w:line="240" w:lineRule="auto"/>
        <w:jc w:val="both"/>
        <w:rPr>
          <w:rFonts w:ascii="Arial" w:hAnsi="Arial" w:cs="Arial"/>
        </w:rPr>
      </w:pPr>
    </w:p>
    <w:p w14:paraId="5F774633" w14:textId="4A3E4295" w:rsidR="00DB26A3" w:rsidRPr="00D11C1C" w:rsidRDefault="00DB26A3" w:rsidP="00A6687C">
      <w:pPr>
        <w:spacing w:after="0" w:line="240" w:lineRule="auto"/>
        <w:ind w:left="567"/>
        <w:jc w:val="both"/>
        <w:rPr>
          <w:rFonts w:ascii="Arial" w:hAnsi="Arial" w:cs="Arial"/>
        </w:rPr>
      </w:pPr>
      <w:r w:rsidRPr="00D11C1C">
        <w:rPr>
          <w:rFonts w:ascii="Arial" w:hAnsi="Arial" w:cs="Arial"/>
        </w:rPr>
        <w:t xml:space="preserve">All Technical personnel especially </w:t>
      </w:r>
      <w:r w:rsidR="0076581A" w:rsidRPr="00D11C1C">
        <w:rPr>
          <w:rFonts w:ascii="Arial" w:hAnsi="Arial" w:cs="Arial"/>
        </w:rPr>
        <w:t>t</w:t>
      </w:r>
      <w:r w:rsidRPr="00D11C1C">
        <w:rPr>
          <w:rFonts w:ascii="Arial" w:hAnsi="Arial" w:cs="Arial"/>
        </w:rPr>
        <w:t xml:space="preserve">he person who in-charge the </w:t>
      </w:r>
      <w:r w:rsidR="0076581A" w:rsidRPr="00D11C1C">
        <w:rPr>
          <w:rFonts w:ascii="Arial" w:hAnsi="Arial" w:cs="Arial"/>
        </w:rPr>
        <w:t xml:space="preserve">Tool and equipment </w:t>
      </w:r>
      <w:r w:rsidRPr="00D11C1C">
        <w:rPr>
          <w:rFonts w:ascii="Arial" w:hAnsi="Arial" w:cs="Arial"/>
        </w:rPr>
        <w:t>store to ensure</w:t>
      </w:r>
      <w:r w:rsidR="0076581A" w:rsidRPr="00D11C1C">
        <w:rPr>
          <w:rFonts w:ascii="Arial" w:hAnsi="Arial" w:cs="Arial"/>
        </w:rPr>
        <w:t xml:space="preserve"> The Tool Master List are updated with </w:t>
      </w:r>
      <w:proofErr w:type="gramStart"/>
      <w:r w:rsidR="0076581A" w:rsidRPr="00D11C1C">
        <w:rPr>
          <w:rFonts w:ascii="Arial" w:hAnsi="Arial" w:cs="Arial"/>
        </w:rPr>
        <w:t>current status</w:t>
      </w:r>
      <w:proofErr w:type="gramEnd"/>
      <w:r w:rsidR="0076581A" w:rsidRPr="00D11C1C">
        <w:rPr>
          <w:rFonts w:ascii="Arial" w:hAnsi="Arial" w:cs="Arial"/>
        </w:rPr>
        <w:t xml:space="preserve"> and to confirm the tool in physical</w:t>
      </w:r>
      <w:r w:rsidR="00D11C1C" w:rsidRPr="00D11C1C">
        <w:rPr>
          <w:rFonts w:ascii="Arial" w:hAnsi="Arial" w:cs="Arial"/>
        </w:rPr>
        <w:t xml:space="preserve"> and right</w:t>
      </w:r>
      <w:r w:rsidR="0076581A" w:rsidRPr="00D11C1C">
        <w:rPr>
          <w:rFonts w:ascii="Arial" w:hAnsi="Arial" w:cs="Arial"/>
        </w:rPr>
        <w:t xml:space="preserve"> quantities</w:t>
      </w:r>
      <w:r w:rsidR="00D11C1C" w:rsidRPr="00D11C1C">
        <w:rPr>
          <w:rFonts w:ascii="Arial" w:hAnsi="Arial" w:cs="Arial"/>
        </w:rPr>
        <w:t xml:space="preserve">. </w:t>
      </w:r>
      <w:r w:rsidR="0076581A" w:rsidRPr="00D11C1C">
        <w:rPr>
          <w:rFonts w:ascii="Arial" w:hAnsi="Arial" w:cs="Arial"/>
        </w:rPr>
        <w:t xml:space="preserve"> </w:t>
      </w:r>
    </w:p>
    <w:p w14:paraId="415A5308" w14:textId="77777777" w:rsidR="00C92566" w:rsidRPr="000F44F0" w:rsidRDefault="00C92566" w:rsidP="00A6687C">
      <w:pPr>
        <w:spacing w:after="0" w:line="240" w:lineRule="auto"/>
        <w:ind w:left="567"/>
        <w:jc w:val="both"/>
        <w:rPr>
          <w:rFonts w:ascii="Arial" w:hAnsi="Arial" w:cs="Arial"/>
          <w:color w:val="FF0000"/>
        </w:rPr>
      </w:pPr>
    </w:p>
    <w:p w14:paraId="404D4FEA" w14:textId="77777777" w:rsidR="00C92566" w:rsidRDefault="00C92566" w:rsidP="00A6687C">
      <w:pPr>
        <w:pStyle w:val="ListParagraph"/>
        <w:spacing w:after="0" w:line="240" w:lineRule="auto"/>
        <w:ind w:left="1092"/>
        <w:jc w:val="both"/>
        <w:rPr>
          <w:rFonts w:ascii="Arial" w:hAnsi="Arial" w:cs="Arial"/>
        </w:rPr>
      </w:pPr>
    </w:p>
    <w:p w14:paraId="2F564E3E" w14:textId="1CDF5D79" w:rsidR="00C56B3D" w:rsidRPr="00C92566" w:rsidRDefault="00C92566" w:rsidP="00A6687C">
      <w:pPr>
        <w:spacing w:after="0" w:line="240" w:lineRule="auto"/>
        <w:jc w:val="both"/>
        <w:rPr>
          <w:rFonts w:ascii="Arial" w:hAnsi="Arial" w:cs="Arial"/>
        </w:rPr>
      </w:pPr>
      <w:r w:rsidRPr="00C92566">
        <w:rPr>
          <w:rFonts w:ascii="Arial" w:hAnsi="Arial" w:cs="Arial"/>
        </w:rPr>
        <w:t>2.</w:t>
      </w:r>
      <w:r w:rsidRPr="00C92566">
        <w:rPr>
          <w:rFonts w:ascii="Arial" w:hAnsi="Arial" w:cs="Arial"/>
        </w:rPr>
        <w:tab/>
      </w:r>
      <w:r w:rsidR="00D11C1C">
        <w:rPr>
          <w:rFonts w:ascii="Arial" w:hAnsi="Arial" w:cs="Arial"/>
        </w:rPr>
        <w:t>All</w:t>
      </w:r>
      <w:r w:rsidRPr="00C92566">
        <w:rPr>
          <w:rFonts w:ascii="Arial" w:hAnsi="Arial" w:cs="Arial"/>
        </w:rPr>
        <w:t xml:space="preserve"> personnel </w:t>
      </w:r>
      <w:r w:rsidR="00C0292D">
        <w:rPr>
          <w:rFonts w:ascii="Arial" w:hAnsi="Arial" w:cs="Arial"/>
        </w:rPr>
        <w:t>are required</w:t>
      </w:r>
      <w:r w:rsidR="00D11C1C">
        <w:rPr>
          <w:rFonts w:ascii="Arial" w:hAnsi="Arial" w:cs="Arial"/>
        </w:rPr>
        <w:t xml:space="preserve"> to read this </w:t>
      </w:r>
      <w:r w:rsidR="00C0292D">
        <w:rPr>
          <w:rFonts w:ascii="Arial" w:hAnsi="Arial" w:cs="Arial"/>
        </w:rPr>
        <w:t>M</w:t>
      </w:r>
      <w:r w:rsidR="00D11C1C">
        <w:rPr>
          <w:rFonts w:ascii="Arial" w:hAnsi="Arial" w:cs="Arial"/>
        </w:rPr>
        <w:t xml:space="preserve">emo and </w:t>
      </w:r>
      <w:r w:rsidR="00C0292D">
        <w:rPr>
          <w:rFonts w:ascii="Arial" w:hAnsi="Arial" w:cs="Arial"/>
        </w:rPr>
        <w:t>obey</w:t>
      </w:r>
      <w:r w:rsidR="00D11C1C">
        <w:rPr>
          <w:rFonts w:ascii="Arial" w:hAnsi="Arial" w:cs="Arial"/>
        </w:rPr>
        <w:t xml:space="preserve"> this instruction seriously.</w:t>
      </w:r>
      <w:r w:rsidRPr="00C92566">
        <w:rPr>
          <w:rFonts w:ascii="Arial" w:hAnsi="Arial" w:cs="Arial"/>
        </w:rPr>
        <w:t xml:space="preserve"> </w:t>
      </w:r>
    </w:p>
    <w:p w14:paraId="1D04623D" w14:textId="77777777" w:rsidR="00C56B3D" w:rsidRPr="00C92566" w:rsidRDefault="00C56B3D" w:rsidP="00A6687C">
      <w:pPr>
        <w:pStyle w:val="ListParagraph"/>
        <w:spacing w:after="0" w:line="240" w:lineRule="auto"/>
        <w:jc w:val="both"/>
        <w:rPr>
          <w:rFonts w:ascii="Arial" w:hAnsi="Arial" w:cs="Arial"/>
        </w:rPr>
      </w:pPr>
    </w:p>
    <w:p w14:paraId="54811819" w14:textId="1E022571" w:rsidR="00C56B3D" w:rsidRPr="00385EA5" w:rsidRDefault="00000000" w:rsidP="00A6687C">
      <w:pPr>
        <w:pStyle w:val="ListParagraph"/>
        <w:numPr>
          <w:ilvl w:val="0"/>
          <w:numId w:val="10"/>
        </w:numPr>
        <w:tabs>
          <w:tab w:val="left" w:pos="851"/>
        </w:tabs>
        <w:spacing w:after="0" w:line="240" w:lineRule="auto"/>
        <w:ind w:left="709" w:hanging="709"/>
        <w:jc w:val="both"/>
        <w:rPr>
          <w:rFonts w:ascii="Arial" w:hAnsi="Arial" w:cs="Arial"/>
        </w:rPr>
      </w:pPr>
      <w:r w:rsidRPr="00385EA5">
        <w:rPr>
          <w:rFonts w:ascii="Arial" w:hAnsi="Arial" w:cs="Arial"/>
        </w:rPr>
        <w:t xml:space="preserve">The briefing will endeavor our effort in order not to repeat the same erroneous practice </w:t>
      </w:r>
      <w:r w:rsidR="00C92566" w:rsidRPr="00385EA5">
        <w:rPr>
          <w:rFonts w:ascii="Arial" w:hAnsi="Arial" w:cs="Arial"/>
        </w:rPr>
        <w:t xml:space="preserve">      </w:t>
      </w:r>
      <w:r w:rsidRPr="00385EA5">
        <w:rPr>
          <w:rFonts w:ascii="Arial" w:hAnsi="Arial" w:cs="Arial"/>
        </w:rPr>
        <w:t>towards Regulation in the future.</w:t>
      </w:r>
    </w:p>
    <w:p w14:paraId="7786661F" w14:textId="77777777" w:rsidR="00C56B3D" w:rsidRPr="00C92566" w:rsidRDefault="00C56B3D" w:rsidP="00A6687C">
      <w:pPr>
        <w:pStyle w:val="ListParagraph"/>
        <w:spacing w:after="0" w:line="240" w:lineRule="auto"/>
        <w:ind w:left="426"/>
        <w:jc w:val="both"/>
        <w:rPr>
          <w:rFonts w:ascii="Arial" w:hAnsi="Arial" w:cs="Arial"/>
        </w:rPr>
      </w:pPr>
    </w:p>
    <w:p w14:paraId="7A08BACE" w14:textId="77777777" w:rsidR="00C56B3D" w:rsidRPr="00C92566" w:rsidRDefault="00C56B3D" w:rsidP="00A6687C">
      <w:pPr>
        <w:pStyle w:val="ListParagraph"/>
        <w:spacing w:after="0" w:line="240" w:lineRule="auto"/>
        <w:ind w:left="0"/>
        <w:jc w:val="both"/>
        <w:rPr>
          <w:rFonts w:ascii="Arial" w:hAnsi="Arial" w:cs="Arial"/>
        </w:rPr>
      </w:pPr>
    </w:p>
    <w:p w14:paraId="3BF3614E" w14:textId="77777777" w:rsidR="00C56B3D" w:rsidRPr="00C92566" w:rsidRDefault="00C56B3D" w:rsidP="00A6687C">
      <w:pPr>
        <w:pStyle w:val="ListParagraph"/>
        <w:spacing w:after="0" w:line="240" w:lineRule="auto"/>
        <w:ind w:left="0"/>
        <w:jc w:val="both"/>
        <w:rPr>
          <w:rFonts w:ascii="Arial" w:hAnsi="Arial" w:cs="Arial"/>
        </w:rPr>
      </w:pPr>
    </w:p>
    <w:p w14:paraId="02E8B98B" w14:textId="77777777" w:rsidR="00C56B3D" w:rsidRDefault="00000000" w:rsidP="00A6687C">
      <w:pPr>
        <w:pStyle w:val="ListParagraph"/>
        <w:spacing w:after="0" w:line="240" w:lineRule="auto"/>
        <w:ind w:left="0"/>
        <w:jc w:val="both"/>
        <w:rPr>
          <w:rFonts w:ascii="Arial" w:hAnsi="Arial" w:cs="Arial"/>
        </w:rPr>
      </w:pPr>
      <w:r w:rsidRPr="00C92566">
        <w:rPr>
          <w:rFonts w:ascii="Arial" w:hAnsi="Arial" w:cs="Arial"/>
        </w:rPr>
        <w:t>Thank you.</w:t>
      </w:r>
    </w:p>
    <w:p w14:paraId="09B3264B" w14:textId="77777777" w:rsidR="00385EA5" w:rsidRDefault="00385EA5" w:rsidP="00A6687C">
      <w:pPr>
        <w:pStyle w:val="ListParagraph"/>
        <w:spacing w:after="0" w:line="240" w:lineRule="auto"/>
        <w:ind w:left="0"/>
        <w:jc w:val="both"/>
        <w:rPr>
          <w:rFonts w:ascii="Arial" w:hAnsi="Arial" w:cs="Arial"/>
        </w:rPr>
      </w:pPr>
    </w:p>
    <w:p w14:paraId="39DB8045" w14:textId="77777777" w:rsidR="00385EA5" w:rsidRPr="00C92566" w:rsidRDefault="00385EA5" w:rsidP="00A6687C">
      <w:pPr>
        <w:pStyle w:val="ListParagraph"/>
        <w:spacing w:after="0" w:line="240" w:lineRule="auto"/>
        <w:ind w:left="0"/>
        <w:jc w:val="both"/>
        <w:rPr>
          <w:rFonts w:ascii="Arial" w:hAnsi="Arial" w:cs="Arial"/>
        </w:rPr>
      </w:pPr>
    </w:p>
    <w:p w14:paraId="3522B28F" w14:textId="77777777" w:rsidR="00C56B3D" w:rsidRPr="00C92566" w:rsidRDefault="00000000" w:rsidP="00A6687C">
      <w:pPr>
        <w:spacing w:after="0" w:line="240" w:lineRule="auto"/>
        <w:jc w:val="both"/>
        <w:rPr>
          <w:rFonts w:ascii="Arial" w:hAnsi="Arial" w:cs="Arial"/>
        </w:rPr>
      </w:pPr>
      <w:r w:rsidRPr="00C92566">
        <w:rPr>
          <w:rFonts w:ascii="Arial" w:hAnsi="Arial" w:cs="Arial"/>
          <w:noProof/>
        </w:rPr>
        <w:drawing>
          <wp:inline distT="0" distB="0" distL="114300" distR="114300" wp14:anchorId="6D47A6EB" wp14:editId="70DB79E2">
            <wp:extent cx="1819275" cy="914400"/>
            <wp:effectExtent l="0" t="0" r="9525" b="0"/>
            <wp:docPr id="1" name="Picture 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
                    <pic:cNvPicPr>
                      <a:picLocks noChangeAspect="1"/>
                    </pic:cNvPicPr>
                  </pic:nvPicPr>
                  <pic:blipFill>
                    <a:blip r:embed="rId9"/>
                    <a:stretch>
                      <a:fillRect/>
                    </a:stretch>
                  </pic:blipFill>
                  <pic:spPr>
                    <a:xfrm>
                      <a:off x="0" y="0"/>
                      <a:ext cx="1819275" cy="914400"/>
                    </a:xfrm>
                    <a:prstGeom prst="rect">
                      <a:avLst/>
                    </a:prstGeom>
                  </pic:spPr>
                </pic:pic>
              </a:graphicData>
            </a:graphic>
          </wp:inline>
        </w:drawing>
      </w:r>
    </w:p>
    <w:p w14:paraId="0F28E01C" w14:textId="77777777" w:rsidR="00C56B3D" w:rsidRPr="00C92566" w:rsidRDefault="00000000" w:rsidP="00A6687C">
      <w:pPr>
        <w:spacing w:after="0" w:line="240" w:lineRule="auto"/>
        <w:ind w:firstLineChars="100" w:firstLine="220"/>
        <w:jc w:val="both"/>
        <w:rPr>
          <w:rFonts w:ascii="Arial" w:hAnsi="Arial" w:cs="Arial"/>
        </w:rPr>
      </w:pPr>
      <w:r w:rsidRPr="00C92566">
        <w:rPr>
          <w:rFonts w:ascii="Arial" w:hAnsi="Arial" w:cs="Arial"/>
        </w:rPr>
        <w:t>NURUL AZHAN B SALLEHUDDIN</w:t>
      </w:r>
    </w:p>
    <w:p w14:paraId="2E2A5994" w14:textId="77777777" w:rsidR="00C56B3D" w:rsidRPr="00C92566" w:rsidRDefault="00000000" w:rsidP="00A6687C">
      <w:pPr>
        <w:spacing w:after="0" w:line="240" w:lineRule="auto"/>
        <w:ind w:firstLineChars="100" w:firstLine="220"/>
        <w:jc w:val="both"/>
        <w:rPr>
          <w:rFonts w:ascii="Arial" w:hAnsi="Arial" w:cs="Arial"/>
          <w:i/>
          <w:iCs/>
        </w:rPr>
      </w:pPr>
      <w:r w:rsidRPr="00C92566">
        <w:rPr>
          <w:rFonts w:ascii="Arial" w:hAnsi="Arial" w:cs="Arial"/>
          <w:i/>
          <w:iCs/>
        </w:rPr>
        <w:t>Senior Maintenance Manager</w:t>
      </w:r>
    </w:p>
    <w:p w14:paraId="29BB6094" w14:textId="77777777" w:rsidR="00C56B3D" w:rsidRPr="00C92566" w:rsidRDefault="00C56B3D" w:rsidP="00A6687C">
      <w:pPr>
        <w:spacing w:after="0" w:line="240" w:lineRule="auto"/>
        <w:jc w:val="both"/>
        <w:rPr>
          <w:rFonts w:ascii="Arial" w:hAnsi="Arial" w:cs="Arial"/>
          <w:i/>
          <w:iCs/>
        </w:rPr>
      </w:pPr>
    </w:p>
    <w:p w14:paraId="1474D121" w14:textId="77777777" w:rsidR="00C56B3D" w:rsidRPr="00C92566" w:rsidRDefault="00C56B3D" w:rsidP="00A6687C">
      <w:pPr>
        <w:spacing w:after="0" w:line="240" w:lineRule="auto"/>
        <w:ind w:firstLine="720"/>
        <w:jc w:val="both"/>
        <w:rPr>
          <w:rFonts w:ascii="Arial" w:hAnsi="Arial" w:cs="Arial"/>
          <w:i/>
          <w:iCs/>
        </w:rPr>
      </w:pPr>
    </w:p>
    <w:p w14:paraId="60879DC7" w14:textId="77777777" w:rsidR="00C56B3D" w:rsidRPr="00C92566" w:rsidRDefault="00C56B3D" w:rsidP="00A6687C">
      <w:pPr>
        <w:spacing w:after="0" w:line="240" w:lineRule="auto"/>
        <w:ind w:firstLine="720"/>
        <w:jc w:val="both"/>
        <w:rPr>
          <w:rFonts w:ascii="Arial" w:hAnsi="Arial" w:cs="Arial"/>
          <w:i/>
          <w:iCs/>
        </w:rPr>
      </w:pPr>
    </w:p>
    <w:p w14:paraId="4DBCBD60" w14:textId="77777777" w:rsidR="00C56B3D" w:rsidRPr="00C92566" w:rsidRDefault="00C56B3D" w:rsidP="00A6687C">
      <w:pPr>
        <w:spacing w:after="0" w:line="240" w:lineRule="auto"/>
        <w:ind w:firstLine="720"/>
        <w:jc w:val="both"/>
        <w:rPr>
          <w:rFonts w:ascii="Arial" w:hAnsi="Arial" w:cs="Arial"/>
          <w:i/>
          <w:iCs/>
        </w:rPr>
      </w:pPr>
    </w:p>
    <w:p w14:paraId="5CB9DCCC" w14:textId="77777777" w:rsidR="00C56B3D" w:rsidRPr="00C92566" w:rsidRDefault="00C56B3D" w:rsidP="00A6687C">
      <w:pPr>
        <w:spacing w:after="0" w:line="240" w:lineRule="auto"/>
        <w:ind w:firstLine="720"/>
        <w:jc w:val="both"/>
        <w:rPr>
          <w:rFonts w:ascii="Arial" w:hAnsi="Arial" w:cs="Arial"/>
          <w:i/>
          <w:iCs/>
        </w:rPr>
      </w:pPr>
    </w:p>
    <w:p w14:paraId="61585E8A" w14:textId="77777777" w:rsidR="00C56B3D" w:rsidRPr="00C92566" w:rsidRDefault="00C56B3D" w:rsidP="00A6687C">
      <w:pPr>
        <w:spacing w:after="0" w:line="240" w:lineRule="auto"/>
        <w:ind w:firstLine="720"/>
        <w:jc w:val="both"/>
        <w:rPr>
          <w:rFonts w:ascii="Arial" w:hAnsi="Arial" w:cs="Arial"/>
          <w:i/>
          <w:iCs/>
        </w:rPr>
      </w:pPr>
    </w:p>
    <w:p w14:paraId="162FCB92" w14:textId="77777777" w:rsidR="00C56B3D" w:rsidRPr="00C92566" w:rsidRDefault="00C56B3D" w:rsidP="00A6687C">
      <w:pPr>
        <w:spacing w:after="0" w:line="240" w:lineRule="auto"/>
        <w:ind w:firstLine="720"/>
        <w:jc w:val="both"/>
        <w:rPr>
          <w:rFonts w:ascii="Arial" w:hAnsi="Arial" w:cs="Arial"/>
          <w:i/>
          <w:iCs/>
        </w:rPr>
      </w:pPr>
    </w:p>
    <w:p w14:paraId="42A1680C" w14:textId="77777777" w:rsidR="00C56B3D" w:rsidRDefault="00C56B3D" w:rsidP="00A6687C">
      <w:pPr>
        <w:spacing w:after="0" w:line="240" w:lineRule="auto"/>
        <w:ind w:firstLine="720"/>
        <w:jc w:val="both"/>
        <w:rPr>
          <w:i/>
          <w:iCs/>
          <w:sz w:val="24"/>
          <w:szCs w:val="24"/>
        </w:rPr>
      </w:pPr>
    </w:p>
    <w:p w14:paraId="45215D31" w14:textId="77777777" w:rsidR="00C56B3D" w:rsidRDefault="00C56B3D" w:rsidP="00A6687C">
      <w:pPr>
        <w:spacing w:after="0" w:line="240" w:lineRule="auto"/>
        <w:ind w:firstLine="720"/>
        <w:jc w:val="both"/>
        <w:rPr>
          <w:i/>
          <w:iCs/>
          <w:sz w:val="24"/>
          <w:szCs w:val="24"/>
        </w:rPr>
      </w:pPr>
    </w:p>
    <w:p w14:paraId="2C00E98F" w14:textId="77777777" w:rsidR="00C56B3D" w:rsidRDefault="00C56B3D" w:rsidP="00A6687C">
      <w:pPr>
        <w:spacing w:after="0" w:line="240" w:lineRule="auto"/>
        <w:ind w:firstLine="720"/>
        <w:jc w:val="both"/>
        <w:rPr>
          <w:i/>
          <w:iCs/>
          <w:sz w:val="24"/>
          <w:szCs w:val="24"/>
        </w:rPr>
      </w:pPr>
    </w:p>
    <w:p w14:paraId="3A0CD4BD" w14:textId="77777777" w:rsidR="00C56B3D" w:rsidRDefault="00C56B3D" w:rsidP="00A6687C">
      <w:pPr>
        <w:spacing w:after="0" w:line="240" w:lineRule="auto"/>
        <w:ind w:firstLine="720"/>
        <w:jc w:val="both"/>
        <w:rPr>
          <w:i/>
          <w:iCs/>
          <w:sz w:val="24"/>
          <w:szCs w:val="24"/>
        </w:rPr>
      </w:pPr>
    </w:p>
    <w:p w14:paraId="2F8E5464" w14:textId="77777777" w:rsidR="00D11C1C" w:rsidRDefault="00D11C1C" w:rsidP="00A6687C">
      <w:pPr>
        <w:spacing w:after="0" w:line="240" w:lineRule="auto"/>
        <w:ind w:firstLine="720"/>
        <w:jc w:val="both"/>
        <w:rPr>
          <w:i/>
          <w:iCs/>
          <w:sz w:val="24"/>
          <w:szCs w:val="24"/>
        </w:rPr>
      </w:pPr>
    </w:p>
    <w:p w14:paraId="290EDF74" w14:textId="77777777" w:rsidR="00D11C1C" w:rsidRDefault="00D11C1C" w:rsidP="00A6687C">
      <w:pPr>
        <w:spacing w:after="0" w:line="240" w:lineRule="auto"/>
        <w:ind w:firstLine="720"/>
        <w:jc w:val="both"/>
        <w:rPr>
          <w:i/>
          <w:iCs/>
          <w:sz w:val="24"/>
          <w:szCs w:val="24"/>
        </w:rPr>
      </w:pPr>
    </w:p>
    <w:p w14:paraId="0A4B8B58" w14:textId="77777777" w:rsidR="00D11C1C" w:rsidRDefault="00D11C1C" w:rsidP="00A6687C">
      <w:pPr>
        <w:spacing w:after="0" w:line="240" w:lineRule="auto"/>
        <w:ind w:firstLine="720"/>
        <w:jc w:val="both"/>
        <w:rPr>
          <w:i/>
          <w:iCs/>
          <w:sz w:val="24"/>
          <w:szCs w:val="24"/>
        </w:rPr>
      </w:pPr>
    </w:p>
    <w:p w14:paraId="194A1C92" w14:textId="77777777" w:rsidR="00C56B3D" w:rsidRDefault="00C56B3D" w:rsidP="00A6687C">
      <w:pPr>
        <w:spacing w:after="0" w:line="240" w:lineRule="auto"/>
        <w:ind w:firstLine="720"/>
        <w:jc w:val="both"/>
        <w:rPr>
          <w:i/>
          <w:iCs/>
          <w:sz w:val="24"/>
          <w:szCs w:val="24"/>
        </w:rPr>
      </w:pPr>
    </w:p>
    <w:p w14:paraId="4B36D292" w14:textId="77777777" w:rsidR="00C56B3D" w:rsidRDefault="00C56B3D" w:rsidP="00A6687C">
      <w:pPr>
        <w:spacing w:after="0" w:line="240" w:lineRule="auto"/>
        <w:ind w:firstLine="720"/>
        <w:jc w:val="both"/>
        <w:rPr>
          <w:i/>
          <w:iCs/>
          <w:sz w:val="24"/>
          <w:szCs w:val="24"/>
        </w:rPr>
      </w:pPr>
    </w:p>
    <w:sectPr w:rsidR="00C56B3D" w:rsidSect="00C92566">
      <w:headerReference w:type="default" r:id="rId10"/>
      <w:footerReference w:type="default" r:id="rId11"/>
      <w:pgSz w:w="12240" w:h="15840"/>
      <w:pgMar w:top="1440" w:right="1440" w:bottom="1440" w:left="1418" w:header="720" w:footer="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3BFEE" w14:textId="77777777" w:rsidR="00255503" w:rsidRDefault="00255503">
      <w:pPr>
        <w:spacing w:line="240" w:lineRule="auto"/>
      </w:pPr>
      <w:r>
        <w:separator/>
      </w:r>
    </w:p>
  </w:endnote>
  <w:endnote w:type="continuationSeparator" w:id="0">
    <w:p w14:paraId="211AA220" w14:textId="77777777" w:rsidR="00255503" w:rsidRDefault="0025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3D42" w14:textId="77777777" w:rsidR="00C56B3D" w:rsidRDefault="00C56B3D"/>
  <w:tbl>
    <w:tblPr>
      <w:tblW w:w="0" w:type="auto"/>
      <w:tblLayout w:type="fixed"/>
      <w:tblLook w:val="04A0" w:firstRow="1" w:lastRow="0" w:firstColumn="1" w:lastColumn="0" w:noHBand="0" w:noVBand="1"/>
    </w:tblPr>
    <w:tblGrid>
      <w:gridCol w:w="9465"/>
    </w:tblGrid>
    <w:tr w:rsidR="00C56B3D" w14:paraId="65C60DD8" w14:textId="77777777">
      <w:tc>
        <w:tcPr>
          <w:tcW w:w="9465" w:type="dxa"/>
        </w:tcPr>
        <w:p w14:paraId="4C1BE8FD" w14:textId="77777777" w:rsidR="00C56B3D" w:rsidRDefault="00C56B3D"/>
      </w:tc>
    </w:tr>
  </w:tbl>
  <w:p w14:paraId="7A0E12CC" w14:textId="77777777" w:rsidR="00C56B3D" w:rsidRDefault="00C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3FAD6" w14:textId="77777777" w:rsidR="00255503" w:rsidRDefault="00255503">
      <w:pPr>
        <w:spacing w:after="0"/>
      </w:pPr>
      <w:r>
        <w:separator/>
      </w:r>
    </w:p>
  </w:footnote>
  <w:footnote w:type="continuationSeparator" w:id="0">
    <w:p w14:paraId="1D711C75" w14:textId="77777777" w:rsidR="00255503" w:rsidRDefault="002555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2325"/>
      <w:gridCol w:w="3915"/>
    </w:tblGrid>
    <w:tr w:rsidR="00C56B3D" w14:paraId="68CFD370" w14:textId="77777777">
      <w:trPr>
        <w:trHeight w:val="1080"/>
      </w:trPr>
      <w:tc>
        <w:tcPr>
          <w:tcW w:w="3120" w:type="dxa"/>
        </w:tcPr>
        <w:p w14:paraId="0C14555B" w14:textId="77777777" w:rsidR="00C56B3D" w:rsidRDefault="00C56B3D">
          <w:pPr>
            <w:pStyle w:val="Header"/>
            <w:ind w:left="-115"/>
          </w:pPr>
        </w:p>
      </w:tc>
      <w:tc>
        <w:tcPr>
          <w:tcW w:w="2325" w:type="dxa"/>
        </w:tcPr>
        <w:p w14:paraId="031B32BE" w14:textId="77777777" w:rsidR="00C56B3D" w:rsidRDefault="00C56B3D">
          <w:pPr>
            <w:pStyle w:val="Header"/>
            <w:jc w:val="center"/>
          </w:pPr>
        </w:p>
      </w:tc>
      <w:tc>
        <w:tcPr>
          <w:tcW w:w="3915" w:type="dxa"/>
        </w:tcPr>
        <w:p w14:paraId="45765CB8" w14:textId="77777777" w:rsidR="00C56B3D" w:rsidRDefault="00000000">
          <w:pPr>
            <w:pStyle w:val="Header"/>
            <w:ind w:right="-115"/>
            <w:jc w:val="right"/>
          </w:pPr>
          <w:r>
            <w:rPr>
              <w:noProof/>
            </w:rPr>
            <w:drawing>
              <wp:inline distT="0" distB="0" distL="0" distR="0" wp14:anchorId="775894A6" wp14:editId="1C4B9107">
                <wp:extent cx="2266950" cy="550545"/>
                <wp:effectExtent l="0" t="0" r="0" b="0"/>
                <wp:docPr id="196283748" name="Picture 19628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6950" cy="550952"/>
                        </a:xfrm>
                        <a:prstGeom prst="rect">
                          <a:avLst/>
                        </a:prstGeom>
                      </pic:spPr>
                    </pic:pic>
                  </a:graphicData>
                </a:graphic>
              </wp:inline>
            </w:drawing>
          </w:r>
        </w:p>
      </w:tc>
    </w:tr>
  </w:tbl>
  <w:p w14:paraId="07EF634E" w14:textId="77777777" w:rsidR="00C56B3D" w:rsidRDefault="00C56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4BB41A"/>
    <w:multiLevelType w:val="multilevel"/>
    <w:tmpl w:val="834BB41A"/>
    <w:lvl w:ilvl="0">
      <w:start w:val="1"/>
      <w:numFmt w:val="upperLetter"/>
      <w:lvlText w:val="%1."/>
      <w:lvlJc w:val="left"/>
      <w:pPr>
        <w:ind w:left="555" w:firstLine="0"/>
      </w:pPr>
    </w:lvl>
    <w:lvl w:ilvl="1">
      <w:start w:val="1"/>
      <w:numFmt w:val="lowerLetter"/>
      <w:lvlText w:val="%2)"/>
      <w:lvlJc w:val="left"/>
      <w:pPr>
        <w:tabs>
          <w:tab w:val="left" w:pos="840"/>
        </w:tabs>
        <w:ind w:left="1395" w:hanging="420"/>
      </w:pPr>
      <w:rPr>
        <w:rFonts w:hint="default"/>
      </w:rPr>
    </w:lvl>
    <w:lvl w:ilvl="2">
      <w:start w:val="1"/>
      <w:numFmt w:val="lowerRoman"/>
      <w:lvlText w:val="%3."/>
      <w:lvlJc w:val="left"/>
      <w:pPr>
        <w:tabs>
          <w:tab w:val="left" w:pos="1260"/>
        </w:tabs>
        <w:ind w:left="1815" w:hanging="420"/>
      </w:pPr>
      <w:rPr>
        <w:rFonts w:hint="default"/>
      </w:rPr>
    </w:lvl>
    <w:lvl w:ilvl="3">
      <w:start w:val="1"/>
      <w:numFmt w:val="decimal"/>
      <w:lvlText w:val="%4."/>
      <w:lvlJc w:val="left"/>
      <w:pPr>
        <w:tabs>
          <w:tab w:val="left" w:pos="1680"/>
        </w:tabs>
        <w:ind w:left="2235" w:hanging="420"/>
      </w:pPr>
      <w:rPr>
        <w:rFonts w:hint="default"/>
      </w:rPr>
    </w:lvl>
    <w:lvl w:ilvl="4">
      <w:start w:val="1"/>
      <w:numFmt w:val="lowerLetter"/>
      <w:lvlText w:val="%5)"/>
      <w:lvlJc w:val="left"/>
      <w:pPr>
        <w:tabs>
          <w:tab w:val="left" w:pos="2100"/>
        </w:tabs>
        <w:ind w:left="2655" w:hanging="420"/>
      </w:pPr>
      <w:rPr>
        <w:rFonts w:hint="default"/>
      </w:rPr>
    </w:lvl>
    <w:lvl w:ilvl="5">
      <w:start w:val="1"/>
      <w:numFmt w:val="lowerRoman"/>
      <w:lvlText w:val="%6."/>
      <w:lvlJc w:val="left"/>
      <w:pPr>
        <w:tabs>
          <w:tab w:val="left" w:pos="2520"/>
        </w:tabs>
        <w:ind w:left="3075" w:hanging="420"/>
      </w:pPr>
      <w:rPr>
        <w:rFonts w:hint="default"/>
      </w:rPr>
    </w:lvl>
    <w:lvl w:ilvl="6">
      <w:start w:val="1"/>
      <w:numFmt w:val="decimal"/>
      <w:lvlText w:val="%7."/>
      <w:lvlJc w:val="left"/>
      <w:pPr>
        <w:tabs>
          <w:tab w:val="left" w:pos="2940"/>
        </w:tabs>
        <w:ind w:left="3495" w:hanging="420"/>
      </w:pPr>
      <w:rPr>
        <w:rFonts w:hint="default"/>
      </w:rPr>
    </w:lvl>
    <w:lvl w:ilvl="7">
      <w:start w:val="1"/>
      <w:numFmt w:val="lowerLetter"/>
      <w:lvlText w:val="%8)"/>
      <w:lvlJc w:val="left"/>
      <w:pPr>
        <w:tabs>
          <w:tab w:val="left" w:pos="3360"/>
        </w:tabs>
        <w:ind w:left="3915" w:hanging="420"/>
      </w:pPr>
      <w:rPr>
        <w:rFonts w:hint="default"/>
      </w:rPr>
    </w:lvl>
    <w:lvl w:ilvl="8">
      <w:start w:val="1"/>
      <w:numFmt w:val="lowerRoman"/>
      <w:lvlText w:val="%9."/>
      <w:lvlJc w:val="left"/>
      <w:pPr>
        <w:tabs>
          <w:tab w:val="left" w:pos="3780"/>
        </w:tabs>
        <w:ind w:left="4335" w:hanging="420"/>
      </w:pPr>
      <w:rPr>
        <w:rFonts w:hint="default"/>
      </w:rPr>
    </w:lvl>
  </w:abstractNum>
  <w:abstractNum w:abstractNumId="1" w15:restartNumberingAfterBreak="0">
    <w:nsid w:val="01D337C0"/>
    <w:multiLevelType w:val="hybridMultilevel"/>
    <w:tmpl w:val="F6A24FDE"/>
    <w:lvl w:ilvl="0" w:tplc="F6B2B966">
      <w:start w:val="3"/>
      <w:numFmt w:val="decimal"/>
      <w:lvlText w:val="%1."/>
      <w:lvlJc w:val="left"/>
      <w:pPr>
        <w:ind w:left="1260" w:hanging="360"/>
      </w:pPr>
      <w:rPr>
        <w:rFonts w:hint="default"/>
      </w:rPr>
    </w:lvl>
    <w:lvl w:ilvl="1" w:tplc="44090019" w:tentative="1">
      <w:start w:val="1"/>
      <w:numFmt w:val="lowerLetter"/>
      <w:lvlText w:val="%2."/>
      <w:lvlJc w:val="left"/>
      <w:pPr>
        <w:ind w:left="1980" w:hanging="360"/>
      </w:pPr>
    </w:lvl>
    <w:lvl w:ilvl="2" w:tplc="4409001B" w:tentative="1">
      <w:start w:val="1"/>
      <w:numFmt w:val="lowerRoman"/>
      <w:lvlText w:val="%3."/>
      <w:lvlJc w:val="right"/>
      <w:pPr>
        <w:ind w:left="2700" w:hanging="180"/>
      </w:pPr>
    </w:lvl>
    <w:lvl w:ilvl="3" w:tplc="4409000F" w:tentative="1">
      <w:start w:val="1"/>
      <w:numFmt w:val="decimal"/>
      <w:lvlText w:val="%4."/>
      <w:lvlJc w:val="left"/>
      <w:pPr>
        <w:ind w:left="3420" w:hanging="360"/>
      </w:pPr>
    </w:lvl>
    <w:lvl w:ilvl="4" w:tplc="44090019" w:tentative="1">
      <w:start w:val="1"/>
      <w:numFmt w:val="lowerLetter"/>
      <w:lvlText w:val="%5."/>
      <w:lvlJc w:val="left"/>
      <w:pPr>
        <w:ind w:left="4140" w:hanging="360"/>
      </w:pPr>
    </w:lvl>
    <w:lvl w:ilvl="5" w:tplc="4409001B" w:tentative="1">
      <w:start w:val="1"/>
      <w:numFmt w:val="lowerRoman"/>
      <w:lvlText w:val="%6."/>
      <w:lvlJc w:val="right"/>
      <w:pPr>
        <w:ind w:left="4860" w:hanging="180"/>
      </w:pPr>
    </w:lvl>
    <w:lvl w:ilvl="6" w:tplc="4409000F" w:tentative="1">
      <w:start w:val="1"/>
      <w:numFmt w:val="decimal"/>
      <w:lvlText w:val="%7."/>
      <w:lvlJc w:val="left"/>
      <w:pPr>
        <w:ind w:left="5580" w:hanging="360"/>
      </w:pPr>
    </w:lvl>
    <w:lvl w:ilvl="7" w:tplc="44090019" w:tentative="1">
      <w:start w:val="1"/>
      <w:numFmt w:val="lowerLetter"/>
      <w:lvlText w:val="%8."/>
      <w:lvlJc w:val="left"/>
      <w:pPr>
        <w:ind w:left="6300" w:hanging="360"/>
      </w:pPr>
    </w:lvl>
    <w:lvl w:ilvl="8" w:tplc="4409001B" w:tentative="1">
      <w:start w:val="1"/>
      <w:numFmt w:val="lowerRoman"/>
      <w:lvlText w:val="%9."/>
      <w:lvlJc w:val="right"/>
      <w:pPr>
        <w:ind w:left="7020" w:hanging="180"/>
      </w:pPr>
    </w:lvl>
  </w:abstractNum>
  <w:abstractNum w:abstractNumId="2" w15:restartNumberingAfterBreak="0">
    <w:nsid w:val="07E34B2D"/>
    <w:multiLevelType w:val="multilevel"/>
    <w:tmpl w:val="07E34B2D"/>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0AE947DC"/>
    <w:multiLevelType w:val="hybridMultilevel"/>
    <w:tmpl w:val="2A0C7C7C"/>
    <w:lvl w:ilvl="0" w:tplc="4409000F">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2AEDA91"/>
    <w:multiLevelType w:val="singleLevel"/>
    <w:tmpl w:val="22AEDA91"/>
    <w:lvl w:ilvl="0">
      <w:start w:val="1"/>
      <w:numFmt w:val="decimal"/>
      <w:lvlText w:val="%1)"/>
      <w:lvlJc w:val="left"/>
    </w:lvl>
  </w:abstractNum>
  <w:abstractNum w:abstractNumId="5" w15:restartNumberingAfterBreak="0">
    <w:nsid w:val="374A4AD4"/>
    <w:multiLevelType w:val="hybridMultilevel"/>
    <w:tmpl w:val="619866AC"/>
    <w:lvl w:ilvl="0" w:tplc="70525E9E">
      <w:start w:val="1"/>
      <w:numFmt w:val="lowerLetter"/>
      <w:lvlText w:val="%1.)"/>
      <w:lvlJc w:val="left"/>
      <w:pPr>
        <w:ind w:left="1092" w:hanging="360"/>
      </w:pPr>
      <w:rPr>
        <w:rFonts w:hint="default"/>
      </w:rPr>
    </w:lvl>
    <w:lvl w:ilvl="1" w:tplc="44090019">
      <w:start w:val="1"/>
      <w:numFmt w:val="lowerLetter"/>
      <w:lvlText w:val="%2."/>
      <w:lvlJc w:val="left"/>
      <w:pPr>
        <w:ind w:left="1812" w:hanging="360"/>
      </w:pPr>
    </w:lvl>
    <w:lvl w:ilvl="2" w:tplc="4409001B" w:tentative="1">
      <w:start w:val="1"/>
      <w:numFmt w:val="lowerRoman"/>
      <w:lvlText w:val="%3."/>
      <w:lvlJc w:val="right"/>
      <w:pPr>
        <w:ind w:left="2532" w:hanging="180"/>
      </w:pPr>
    </w:lvl>
    <w:lvl w:ilvl="3" w:tplc="4409000F" w:tentative="1">
      <w:start w:val="1"/>
      <w:numFmt w:val="decimal"/>
      <w:lvlText w:val="%4."/>
      <w:lvlJc w:val="left"/>
      <w:pPr>
        <w:ind w:left="3252" w:hanging="360"/>
      </w:pPr>
    </w:lvl>
    <w:lvl w:ilvl="4" w:tplc="44090019" w:tentative="1">
      <w:start w:val="1"/>
      <w:numFmt w:val="lowerLetter"/>
      <w:lvlText w:val="%5."/>
      <w:lvlJc w:val="left"/>
      <w:pPr>
        <w:ind w:left="3972" w:hanging="360"/>
      </w:pPr>
    </w:lvl>
    <w:lvl w:ilvl="5" w:tplc="4409001B" w:tentative="1">
      <w:start w:val="1"/>
      <w:numFmt w:val="lowerRoman"/>
      <w:lvlText w:val="%6."/>
      <w:lvlJc w:val="right"/>
      <w:pPr>
        <w:ind w:left="4692" w:hanging="180"/>
      </w:pPr>
    </w:lvl>
    <w:lvl w:ilvl="6" w:tplc="4409000F" w:tentative="1">
      <w:start w:val="1"/>
      <w:numFmt w:val="decimal"/>
      <w:lvlText w:val="%7."/>
      <w:lvlJc w:val="left"/>
      <w:pPr>
        <w:ind w:left="5412" w:hanging="360"/>
      </w:pPr>
    </w:lvl>
    <w:lvl w:ilvl="7" w:tplc="44090019" w:tentative="1">
      <w:start w:val="1"/>
      <w:numFmt w:val="lowerLetter"/>
      <w:lvlText w:val="%8."/>
      <w:lvlJc w:val="left"/>
      <w:pPr>
        <w:ind w:left="6132" w:hanging="360"/>
      </w:pPr>
    </w:lvl>
    <w:lvl w:ilvl="8" w:tplc="4409001B" w:tentative="1">
      <w:start w:val="1"/>
      <w:numFmt w:val="lowerRoman"/>
      <w:lvlText w:val="%9."/>
      <w:lvlJc w:val="right"/>
      <w:pPr>
        <w:ind w:left="6852" w:hanging="180"/>
      </w:pPr>
    </w:lvl>
  </w:abstractNum>
  <w:abstractNum w:abstractNumId="6" w15:restartNumberingAfterBreak="0">
    <w:nsid w:val="37AD3317"/>
    <w:multiLevelType w:val="hybridMultilevel"/>
    <w:tmpl w:val="E03E59DE"/>
    <w:lvl w:ilvl="0" w:tplc="DE9EF168">
      <w:start w:val="3"/>
      <w:numFmt w:val="decimal"/>
      <w:lvlText w:val="%1."/>
      <w:lvlJc w:val="left"/>
      <w:pPr>
        <w:ind w:left="1260" w:hanging="360"/>
      </w:pPr>
      <w:rPr>
        <w:rFonts w:hint="default"/>
      </w:rPr>
    </w:lvl>
    <w:lvl w:ilvl="1" w:tplc="44090019" w:tentative="1">
      <w:start w:val="1"/>
      <w:numFmt w:val="lowerLetter"/>
      <w:lvlText w:val="%2."/>
      <w:lvlJc w:val="left"/>
      <w:pPr>
        <w:ind w:left="1980" w:hanging="360"/>
      </w:pPr>
    </w:lvl>
    <w:lvl w:ilvl="2" w:tplc="4409001B" w:tentative="1">
      <w:start w:val="1"/>
      <w:numFmt w:val="lowerRoman"/>
      <w:lvlText w:val="%3."/>
      <w:lvlJc w:val="right"/>
      <w:pPr>
        <w:ind w:left="2700" w:hanging="180"/>
      </w:pPr>
    </w:lvl>
    <w:lvl w:ilvl="3" w:tplc="4409000F" w:tentative="1">
      <w:start w:val="1"/>
      <w:numFmt w:val="decimal"/>
      <w:lvlText w:val="%4."/>
      <w:lvlJc w:val="left"/>
      <w:pPr>
        <w:ind w:left="3420" w:hanging="360"/>
      </w:pPr>
    </w:lvl>
    <w:lvl w:ilvl="4" w:tplc="44090019" w:tentative="1">
      <w:start w:val="1"/>
      <w:numFmt w:val="lowerLetter"/>
      <w:lvlText w:val="%5."/>
      <w:lvlJc w:val="left"/>
      <w:pPr>
        <w:ind w:left="4140" w:hanging="360"/>
      </w:pPr>
    </w:lvl>
    <w:lvl w:ilvl="5" w:tplc="4409001B" w:tentative="1">
      <w:start w:val="1"/>
      <w:numFmt w:val="lowerRoman"/>
      <w:lvlText w:val="%6."/>
      <w:lvlJc w:val="right"/>
      <w:pPr>
        <w:ind w:left="4860" w:hanging="180"/>
      </w:pPr>
    </w:lvl>
    <w:lvl w:ilvl="6" w:tplc="4409000F" w:tentative="1">
      <w:start w:val="1"/>
      <w:numFmt w:val="decimal"/>
      <w:lvlText w:val="%7."/>
      <w:lvlJc w:val="left"/>
      <w:pPr>
        <w:ind w:left="5580" w:hanging="360"/>
      </w:pPr>
    </w:lvl>
    <w:lvl w:ilvl="7" w:tplc="44090019" w:tentative="1">
      <w:start w:val="1"/>
      <w:numFmt w:val="lowerLetter"/>
      <w:lvlText w:val="%8."/>
      <w:lvlJc w:val="left"/>
      <w:pPr>
        <w:ind w:left="6300" w:hanging="360"/>
      </w:pPr>
    </w:lvl>
    <w:lvl w:ilvl="8" w:tplc="4409001B" w:tentative="1">
      <w:start w:val="1"/>
      <w:numFmt w:val="lowerRoman"/>
      <w:lvlText w:val="%9."/>
      <w:lvlJc w:val="right"/>
      <w:pPr>
        <w:ind w:left="7020" w:hanging="180"/>
      </w:pPr>
    </w:lvl>
  </w:abstractNum>
  <w:abstractNum w:abstractNumId="7" w15:restartNumberingAfterBreak="0">
    <w:nsid w:val="484E17A9"/>
    <w:multiLevelType w:val="hybridMultilevel"/>
    <w:tmpl w:val="EE887E28"/>
    <w:lvl w:ilvl="0" w:tplc="4409000F">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156263E"/>
    <w:multiLevelType w:val="singleLevel"/>
    <w:tmpl w:val="6156263E"/>
    <w:lvl w:ilvl="0">
      <w:start w:val="1"/>
      <w:numFmt w:val="upperLetter"/>
      <w:lvlText w:val="%1."/>
      <w:lvlJc w:val="left"/>
      <w:pPr>
        <w:tabs>
          <w:tab w:val="left" w:pos="840"/>
        </w:tabs>
        <w:ind w:left="840"/>
      </w:pPr>
    </w:lvl>
  </w:abstractNum>
  <w:abstractNum w:abstractNumId="9" w15:restartNumberingAfterBreak="0">
    <w:nsid w:val="78CF6E00"/>
    <w:multiLevelType w:val="hybridMultilevel"/>
    <w:tmpl w:val="B4105802"/>
    <w:lvl w:ilvl="0" w:tplc="2404203A">
      <w:start w:val="3"/>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num w:numId="1" w16cid:durableId="1610501129">
    <w:abstractNumId w:val="0"/>
  </w:num>
  <w:num w:numId="2" w16cid:durableId="161167821">
    <w:abstractNumId w:val="2"/>
  </w:num>
  <w:num w:numId="3" w16cid:durableId="235018016">
    <w:abstractNumId w:val="4"/>
  </w:num>
  <w:num w:numId="4" w16cid:durableId="2136825066">
    <w:abstractNumId w:val="8"/>
  </w:num>
  <w:num w:numId="5" w16cid:durableId="649410010">
    <w:abstractNumId w:val="5"/>
  </w:num>
  <w:num w:numId="6" w16cid:durableId="1077896231">
    <w:abstractNumId w:val="1"/>
  </w:num>
  <w:num w:numId="7" w16cid:durableId="36200391">
    <w:abstractNumId w:val="9"/>
  </w:num>
  <w:num w:numId="8" w16cid:durableId="1903980657">
    <w:abstractNumId w:val="7"/>
  </w:num>
  <w:num w:numId="9" w16cid:durableId="1467970921">
    <w:abstractNumId w:val="3"/>
  </w:num>
  <w:num w:numId="10" w16cid:durableId="164369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0C6D"/>
    <w:rsid w:val="0001613D"/>
    <w:rsid w:val="000315BD"/>
    <w:rsid w:val="000727F6"/>
    <w:rsid w:val="000F44F0"/>
    <w:rsid w:val="0010483E"/>
    <w:rsid w:val="00202762"/>
    <w:rsid w:val="0023351D"/>
    <w:rsid w:val="00255503"/>
    <w:rsid w:val="00264E7B"/>
    <w:rsid w:val="00340018"/>
    <w:rsid w:val="00351B3B"/>
    <w:rsid w:val="00385EA5"/>
    <w:rsid w:val="004420A2"/>
    <w:rsid w:val="00544680"/>
    <w:rsid w:val="00572795"/>
    <w:rsid w:val="005B0F11"/>
    <w:rsid w:val="00636753"/>
    <w:rsid w:val="006B604E"/>
    <w:rsid w:val="007638B6"/>
    <w:rsid w:val="0076581A"/>
    <w:rsid w:val="00771A98"/>
    <w:rsid w:val="00827637"/>
    <w:rsid w:val="00854CE2"/>
    <w:rsid w:val="00967D03"/>
    <w:rsid w:val="009C1DDC"/>
    <w:rsid w:val="009D4CD0"/>
    <w:rsid w:val="009D7997"/>
    <w:rsid w:val="009F77BF"/>
    <w:rsid w:val="00A32A03"/>
    <w:rsid w:val="00A36C07"/>
    <w:rsid w:val="00A6687C"/>
    <w:rsid w:val="00B22F72"/>
    <w:rsid w:val="00C0292D"/>
    <w:rsid w:val="00C56B3D"/>
    <w:rsid w:val="00C92566"/>
    <w:rsid w:val="00C95CEE"/>
    <w:rsid w:val="00D11C1C"/>
    <w:rsid w:val="00DB26A3"/>
    <w:rsid w:val="00DB368A"/>
    <w:rsid w:val="00DD5966"/>
    <w:rsid w:val="00DE0A10"/>
    <w:rsid w:val="00E03D2C"/>
    <w:rsid w:val="00E03FED"/>
    <w:rsid w:val="00F230D9"/>
    <w:rsid w:val="00FE63D6"/>
    <w:rsid w:val="0138D9C1"/>
    <w:rsid w:val="01DD3760"/>
    <w:rsid w:val="031E6E2A"/>
    <w:rsid w:val="031F6B1B"/>
    <w:rsid w:val="03F43BA7"/>
    <w:rsid w:val="052D0FD1"/>
    <w:rsid w:val="053E3060"/>
    <w:rsid w:val="07B15BA0"/>
    <w:rsid w:val="07D4A3D3"/>
    <w:rsid w:val="0801C870"/>
    <w:rsid w:val="080FA50D"/>
    <w:rsid w:val="082CBB46"/>
    <w:rsid w:val="0849942A"/>
    <w:rsid w:val="093ED52E"/>
    <w:rsid w:val="0A9AF9D8"/>
    <w:rsid w:val="0AABDDAF"/>
    <w:rsid w:val="0B9C5155"/>
    <w:rsid w:val="0BB70193"/>
    <w:rsid w:val="0DF3EF5C"/>
    <w:rsid w:val="0EDB65FB"/>
    <w:rsid w:val="0F3B279A"/>
    <w:rsid w:val="10761E87"/>
    <w:rsid w:val="117BD79B"/>
    <w:rsid w:val="11DB7F7F"/>
    <w:rsid w:val="11F9488A"/>
    <w:rsid w:val="12DE3FE9"/>
    <w:rsid w:val="134334A4"/>
    <w:rsid w:val="137431D1"/>
    <w:rsid w:val="14F57DF5"/>
    <w:rsid w:val="15EAF4B8"/>
    <w:rsid w:val="160BCC11"/>
    <w:rsid w:val="1763940A"/>
    <w:rsid w:val="17832217"/>
    <w:rsid w:val="18DF19CC"/>
    <w:rsid w:val="19E742FD"/>
    <w:rsid w:val="1C654E88"/>
    <w:rsid w:val="1C7E4A4C"/>
    <w:rsid w:val="1CEF8D51"/>
    <w:rsid w:val="1D64DBB8"/>
    <w:rsid w:val="1DF0EAC9"/>
    <w:rsid w:val="1E357C14"/>
    <w:rsid w:val="1E4D5C74"/>
    <w:rsid w:val="1F1777F0"/>
    <w:rsid w:val="1F8CBB2A"/>
    <w:rsid w:val="1F9B2579"/>
    <w:rsid w:val="1FE74908"/>
    <w:rsid w:val="1FEAEEAD"/>
    <w:rsid w:val="2091B4FE"/>
    <w:rsid w:val="2156B226"/>
    <w:rsid w:val="21BA1735"/>
    <w:rsid w:val="21D03F6F"/>
    <w:rsid w:val="22BB67AF"/>
    <w:rsid w:val="24573810"/>
    <w:rsid w:val="25951001"/>
    <w:rsid w:val="25F30871"/>
    <w:rsid w:val="26932CC8"/>
    <w:rsid w:val="273387A0"/>
    <w:rsid w:val="27464015"/>
    <w:rsid w:val="2758B08E"/>
    <w:rsid w:val="2797CD0F"/>
    <w:rsid w:val="28D3B0E2"/>
    <w:rsid w:val="297004C9"/>
    <w:rsid w:val="29945049"/>
    <w:rsid w:val="2A84DF33"/>
    <w:rsid w:val="2AD5D054"/>
    <w:rsid w:val="2B528030"/>
    <w:rsid w:val="2C2977A6"/>
    <w:rsid w:val="2C8A0B22"/>
    <w:rsid w:val="2CC51BC8"/>
    <w:rsid w:val="2CD909D4"/>
    <w:rsid w:val="2D2B1E7C"/>
    <w:rsid w:val="2DACD679"/>
    <w:rsid w:val="2DBF46F2"/>
    <w:rsid w:val="2E552D06"/>
    <w:rsid w:val="2EF1DD49"/>
    <w:rsid w:val="2F1F5CDD"/>
    <w:rsid w:val="2F802D65"/>
    <w:rsid w:val="3062E16F"/>
    <w:rsid w:val="30EB7597"/>
    <w:rsid w:val="31469CDB"/>
    <w:rsid w:val="315D7C45"/>
    <w:rsid w:val="32B5868D"/>
    <w:rsid w:val="33B51A4C"/>
    <w:rsid w:val="3512D992"/>
    <w:rsid w:val="36457058"/>
    <w:rsid w:val="37746D18"/>
    <w:rsid w:val="377FCF45"/>
    <w:rsid w:val="38310338"/>
    <w:rsid w:val="388DC128"/>
    <w:rsid w:val="38CE11EB"/>
    <w:rsid w:val="3951AEC0"/>
    <w:rsid w:val="3A4AFFC5"/>
    <w:rsid w:val="3AC0968C"/>
    <w:rsid w:val="3AD052D2"/>
    <w:rsid w:val="3B5B70F1"/>
    <w:rsid w:val="3C3C10EB"/>
    <w:rsid w:val="3C53C8A2"/>
    <w:rsid w:val="3D902001"/>
    <w:rsid w:val="3DB776C0"/>
    <w:rsid w:val="3E5E36C8"/>
    <w:rsid w:val="3EA83242"/>
    <w:rsid w:val="3EE971F4"/>
    <w:rsid w:val="3FDFBD34"/>
    <w:rsid w:val="40535055"/>
    <w:rsid w:val="408DDC36"/>
    <w:rsid w:val="414313A1"/>
    <w:rsid w:val="429C4D23"/>
    <w:rsid w:val="42A0DB77"/>
    <w:rsid w:val="457EE778"/>
    <w:rsid w:val="45B42156"/>
    <w:rsid w:val="460AC05A"/>
    <w:rsid w:val="46B34427"/>
    <w:rsid w:val="46F36609"/>
    <w:rsid w:val="47121D3E"/>
    <w:rsid w:val="4767C6E8"/>
    <w:rsid w:val="4795557D"/>
    <w:rsid w:val="484F1488"/>
    <w:rsid w:val="4903DBB4"/>
    <w:rsid w:val="493AE9F5"/>
    <w:rsid w:val="495A069F"/>
    <w:rsid w:val="49852879"/>
    <w:rsid w:val="49CA6779"/>
    <w:rsid w:val="49E6155E"/>
    <w:rsid w:val="4A681FE4"/>
    <w:rsid w:val="4A928604"/>
    <w:rsid w:val="4AA2A446"/>
    <w:rsid w:val="4AA36306"/>
    <w:rsid w:val="4C6966F0"/>
    <w:rsid w:val="4C925603"/>
    <w:rsid w:val="4D1E0F0D"/>
    <w:rsid w:val="4D8B4E57"/>
    <w:rsid w:val="4D967625"/>
    <w:rsid w:val="4E760503"/>
    <w:rsid w:val="4EB7B444"/>
    <w:rsid w:val="4EBE560C"/>
    <w:rsid w:val="4EFCB5E6"/>
    <w:rsid w:val="50385FC5"/>
    <w:rsid w:val="50D589DD"/>
    <w:rsid w:val="5176862C"/>
    <w:rsid w:val="5302E15F"/>
    <w:rsid w:val="5391C72F"/>
    <w:rsid w:val="53D056CF"/>
    <w:rsid w:val="53E94F66"/>
    <w:rsid w:val="5444B7AE"/>
    <w:rsid w:val="544F389B"/>
    <w:rsid w:val="54902D45"/>
    <w:rsid w:val="55364E64"/>
    <w:rsid w:val="569FAE86"/>
    <w:rsid w:val="56A5090C"/>
    <w:rsid w:val="56B545F6"/>
    <w:rsid w:val="5728D21B"/>
    <w:rsid w:val="57E482D8"/>
    <w:rsid w:val="5958FB45"/>
    <w:rsid w:val="5ACF389D"/>
    <w:rsid w:val="5AE68070"/>
    <w:rsid w:val="5B1018BE"/>
    <w:rsid w:val="5B435FA0"/>
    <w:rsid w:val="5B6C2284"/>
    <w:rsid w:val="5BDB38EE"/>
    <w:rsid w:val="5C7773AA"/>
    <w:rsid w:val="5C8745AC"/>
    <w:rsid w:val="5D2C7822"/>
    <w:rsid w:val="5E0A0C6D"/>
    <w:rsid w:val="5E13440B"/>
    <w:rsid w:val="5E3BE0D7"/>
    <w:rsid w:val="5E5335C3"/>
    <w:rsid w:val="5E825575"/>
    <w:rsid w:val="5ED8E031"/>
    <w:rsid w:val="5F2297FD"/>
    <w:rsid w:val="5F48AC62"/>
    <w:rsid w:val="5F4F57B8"/>
    <w:rsid w:val="5F52D411"/>
    <w:rsid w:val="5FAE3B48"/>
    <w:rsid w:val="60D809F4"/>
    <w:rsid w:val="60F27D00"/>
    <w:rsid w:val="61645BE9"/>
    <w:rsid w:val="61A89E75"/>
    <w:rsid w:val="61C1B3ED"/>
    <w:rsid w:val="61E577CC"/>
    <w:rsid w:val="62E6B52E"/>
    <w:rsid w:val="6413EB1D"/>
    <w:rsid w:val="649BADEC"/>
    <w:rsid w:val="66B77C53"/>
    <w:rsid w:val="67DD6D28"/>
    <w:rsid w:val="680CC95C"/>
    <w:rsid w:val="688A2EBE"/>
    <w:rsid w:val="68B39078"/>
    <w:rsid w:val="69802D29"/>
    <w:rsid w:val="6A93A2C5"/>
    <w:rsid w:val="6AF16A6F"/>
    <w:rsid w:val="6B130ECC"/>
    <w:rsid w:val="6B4CDFA3"/>
    <w:rsid w:val="6B99CCCE"/>
    <w:rsid w:val="6BD03437"/>
    <w:rsid w:val="6BD0DF48"/>
    <w:rsid w:val="6C55CB67"/>
    <w:rsid w:val="6D3F6626"/>
    <w:rsid w:val="6DB7573E"/>
    <w:rsid w:val="6F04026B"/>
    <w:rsid w:val="6F073B5A"/>
    <w:rsid w:val="6F2E9027"/>
    <w:rsid w:val="6FEC8E26"/>
    <w:rsid w:val="7013CC30"/>
    <w:rsid w:val="7052719D"/>
    <w:rsid w:val="721371E2"/>
    <w:rsid w:val="72643FF9"/>
    <w:rsid w:val="7275B1BD"/>
    <w:rsid w:val="72A99B8F"/>
    <w:rsid w:val="73C5000C"/>
    <w:rsid w:val="73CED543"/>
    <w:rsid w:val="7410E68A"/>
    <w:rsid w:val="741B5678"/>
    <w:rsid w:val="7447044D"/>
    <w:rsid w:val="74EB31A1"/>
    <w:rsid w:val="74EF11B0"/>
    <w:rsid w:val="74FCC602"/>
    <w:rsid w:val="755B0A13"/>
    <w:rsid w:val="76419A01"/>
    <w:rsid w:val="77BDC60C"/>
    <w:rsid w:val="780030AC"/>
    <w:rsid w:val="78E3ACA9"/>
    <w:rsid w:val="79281FAC"/>
    <w:rsid w:val="798BCA4C"/>
    <w:rsid w:val="7992D308"/>
    <w:rsid w:val="79A79CCC"/>
    <w:rsid w:val="79FC2CB0"/>
    <w:rsid w:val="7A7B7F9A"/>
    <w:rsid w:val="7A7CBFB5"/>
    <w:rsid w:val="7B1A31F5"/>
    <w:rsid w:val="7B27615A"/>
    <w:rsid w:val="7B4E383D"/>
    <w:rsid w:val="7B7B17F3"/>
    <w:rsid w:val="7BFBADD0"/>
    <w:rsid w:val="7CC59E0B"/>
    <w:rsid w:val="7D930793"/>
    <w:rsid w:val="7F334E92"/>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2A053E"/>
  <w15:docId w15:val="{7C8D4345-0B9E-43E5-A5B4-FC64042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48993">
      <w:bodyDiv w:val="1"/>
      <w:marLeft w:val="0"/>
      <w:marRight w:val="0"/>
      <w:marTop w:val="0"/>
      <w:marBottom w:val="0"/>
      <w:divBdr>
        <w:top w:val="none" w:sz="0" w:space="0" w:color="auto"/>
        <w:left w:val="none" w:sz="0" w:space="0" w:color="auto"/>
        <w:bottom w:val="none" w:sz="0" w:space="0" w:color="auto"/>
        <w:right w:val="none" w:sz="0" w:space="0" w:color="auto"/>
      </w:divBdr>
      <w:divsChild>
        <w:div w:id="1809129585">
          <w:marLeft w:val="-120"/>
          <w:marRight w:val="-120"/>
          <w:marTop w:val="0"/>
          <w:marBottom w:val="0"/>
          <w:divBdr>
            <w:top w:val="none" w:sz="0" w:space="0" w:color="auto"/>
            <w:left w:val="none" w:sz="0" w:space="0" w:color="auto"/>
            <w:bottom w:val="none" w:sz="0" w:space="0" w:color="auto"/>
            <w:right w:val="none" w:sz="0" w:space="0" w:color="auto"/>
          </w:divBdr>
          <w:divsChild>
            <w:div w:id="16663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4208">
      <w:bodyDiv w:val="1"/>
      <w:marLeft w:val="0"/>
      <w:marRight w:val="0"/>
      <w:marTop w:val="0"/>
      <w:marBottom w:val="0"/>
      <w:divBdr>
        <w:top w:val="none" w:sz="0" w:space="0" w:color="auto"/>
        <w:left w:val="none" w:sz="0" w:space="0" w:color="auto"/>
        <w:bottom w:val="none" w:sz="0" w:space="0" w:color="auto"/>
        <w:right w:val="none" w:sz="0" w:space="0" w:color="auto"/>
      </w:divBdr>
      <w:divsChild>
        <w:div w:id="1647275374">
          <w:marLeft w:val="-120"/>
          <w:marRight w:val="-120"/>
          <w:marTop w:val="0"/>
          <w:marBottom w:val="0"/>
          <w:divBdr>
            <w:top w:val="none" w:sz="0" w:space="0" w:color="auto"/>
            <w:left w:val="none" w:sz="0" w:space="0" w:color="auto"/>
            <w:bottom w:val="none" w:sz="0" w:space="0" w:color="auto"/>
            <w:right w:val="none" w:sz="0" w:space="0" w:color="auto"/>
          </w:divBdr>
          <w:divsChild>
            <w:div w:id="15018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1C034-394D-434F-9FE2-AF588523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Manager</dc:creator>
  <cp:lastModifiedBy>AMO Eng APMM 139</cp:lastModifiedBy>
  <cp:revision>2</cp:revision>
  <cp:lastPrinted>2024-01-13T03:57:00Z</cp:lastPrinted>
  <dcterms:created xsi:type="dcterms:W3CDTF">2024-09-09T08:29:00Z</dcterms:created>
  <dcterms:modified xsi:type="dcterms:W3CDTF">2024-09-09T08:29:00Z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DEAFB18FB096449CB8953BAC640ECAF5_13</vt:lpwstr>
  </property>
</Properties>
</file>