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27" w:type="dxa"/>
        <w:tblInd w:w="-709" w:type="dxa"/>
        <w:tblLook w:val="04A0" w:firstRow="1" w:lastRow="0" w:firstColumn="1" w:lastColumn="0" w:noHBand="0" w:noVBand="1"/>
      </w:tblPr>
      <w:tblGrid>
        <w:gridCol w:w="10627"/>
      </w:tblGrid>
      <w:tr w:rsidR="00600E41" w:rsidRPr="0070593D" w14:paraId="2C6BA743" w14:textId="77777777" w:rsidTr="00CB14F1">
        <w:tc>
          <w:tcPr>
            <w:tcW w:w="10627" w:type="dxa"/>
          </w:tcPr>
          <w:p w14:paraId="17F415F5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09FB1D51" w14:textId="7EEA0316" w:rsidR="00600E41" w:rsidRPr="00891EE0" w:rsidRDefault="00600E41" w:rsidP="00CB14F1">
            <w:pPr>
              <w:spacing w:line="168" w:lineRule="auto"/>
              <w:contextualSpacing/>
              <w:rPr>
                <w:sz w:val="24"/>
                <w:szCs w:val="24"/>
                <w:u w:val="single"/>
              </w:rPr>
            </w:pPr>
            <w:r w:rsidRPr="00891EE0">
              <w:rPr>
                <w:sz w:val="24"/>
                <w:szCs w:val="24"/>
                <w:u w:val="single"/>
              </w:rPr>
              <w:t>Daily Maintenance Scanned</w:t>
            </w:r>
          </w:p>
          <w:p w14:paraId="01A06094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26"/>
            </w:tblGrid>
            <w:tr w:rsidR="00600E41" w14:paraId="74601D42" w14:textId="77777777" w:rsidTr="00CB14F1">
              <w:trPr>
                <w:jc w:val="center"/>
              </w:trPr>
              <w:tc>
                <w:tcPr>
                  <w:tcW w:w="8961" w:type="dxa"/>
                </w:tcPr>
                <w:p w14:paraId="00A5D16E" w14:textId="77777777" w:rsidR="00600E41" w:rsidRDefault="00600E41" w:rsidP="00CB14F1">
                  <w:pPr>
                    <w:spacing w:line="168" w:lineRule="auto"/>
                    <w:contextualSpacing/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>
                    <w:object w:dxaOrig="10650" w:dyaOrig="7215" w14:anchorId="3B163BD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54" type="#_x0000_t75" style="width:450.4pt;height:305.6pt" o:ole="">
                        <v:imagedata r:id="rId4" o:title=""/>
                      </v:shape>
                      <o:OLEObject Type="Embed" ProgID="PBrush" ShapeID="_x0000_i1054" DrawAspect="Content" ObjectID="_1749890725" r:id="rId5"/>
                    </w:object>
                  </w:r>
                </w:p>
              </w:tc>
            </w:tr>
            <w:tr w:rsidR="00600E41" w14:paraId="509942CA" w14:textId="77777777" w:rsidTr="00CB14F1">
              <w:trPr>
                <w:jc w:val="center"/>
              </w:trPr>
              <w:tc>
                <w:tcPr>
                  <w:tcW w:w="8961" w:type="dxa"/>
                </w:tcPr>
                <w:p w14:paraId="264F7070" w14:textId="77777777" w:rsidR="00600E41" w:rsidRDefault="00600E41" w:rsidP="00CB14F1">
                  <w:pPr>
                    <w:spacing w:line="168" w:lineRule="auto"/>
                    <w:contextualSpacing/>
                    <w:rPr>
                      <w:color w:val="FF0000"/>
                      <w:sz w:val="24"/>
                      <w:szCs w:val="24"/>
                    </w:rPr>
                  </w:pPr>
                  <w:r>
                    <w:object w:dxaOrig="10575" w:dyaOrig="6825" w14:anchorId="5F026A04">
                      <v:shape id="_x0000_i1055" type="#_x0000_t75" style="width:450.4pt;height:291.35pt" o:ole="">
                        <v:imagedata r:id="rId6" o:title=""/>
                      </v:shape>
                      <o:OLEObject Type="Embed" ProgID="PBrush" ShapeID="_x0000_i1055" DrawAspect="Content" ObjectID="_1749890726" r:id="rId7"/>
                    </w:object>
                  </w:r>
                </w:p>
              </w:tc>
            </w:tr>
          </w:tbl>
          <w:p w14:paraId="22A431E0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101A26D5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565085A8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6A24546C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0EC79DA3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1AF726FF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169FC1A2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09D411C9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27BB0CC2" w14:textId="77777777" w:rsidR="00600E41" w:rsidRPr="0070593D" w:rsidRDefault="00600E41" w:rsidP="00CB14F1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  <w:p w14:paraId="754770E0" w14:textId="77777777" w:rsidR="00600E41" w:rsidRPr="0070593D" w:rsidRDefault="00600E41" w:rsidP="00CB14F1">
            <w:pPr>
              <w:spacing w:line="168" w:lineRule="auto"/>
              <w:contextualSpacing/>
              <w:jc w:val="center"/>
              <w:rPr>
                <w:color w:val="FF0000"/>
              </w:rPr>
            </w:pPr>
          </w:p>
          <w:p w14:paraId="50C2337D" w14:textId="77777777" w:rsidR="00600E41" w:rsidRPr="0070593D" w:rsidRDefault="00600E41" w:rsidP="00CB14F1">
            <w:pPr>
              <w:spacing w:line="168" w:lineRule="auto"/>
              <w:contextualSpacing/>
              <w:jc w:val="center"/>
              <w:rPr>
                <w:color w:val="FF0000"/>
              </w:rPr>
            </w:pPr>
          </w:p>
          <w:p w14:paraId="453E34D3" w14:textId="77777777" w:rsidR="00600E41" w:rsidRPr="0070593D" w:rsidRDefault="00600E41" w:rsidP="00CB14F1">
            <w:pPr>
              <w:spacing w:line="168" w:lineRule="auto"/>
              <w:contextualSpacing/>
              <w:jc w:val="center"/>
              <w:rPr>
                <w:color w:val="FF0000"/>
              </w:rPr>
            </w:pPr>
          </w:p>
          <w:p w14:paraId="7E7D6A80" w14:textId="77777777" w:rsidR="00600E41" w:rsidRPr="0070593D" w:rsidRDefault="00600E41" w:rsidP="00CB14F1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</w:rPr>
            </w:pPr>
            <w:r w:rsidRPr="0070593D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7FD4D7E0" w14:textId="77777777" w:rsidR="00D8622E" w:rsidRPr="00600E41" w:rsidRDefault="00D8622E" w:rsidP="00600E41"/>
    <w:sectPr w:rsidR="00D8622E" w:rsidRPr="00600E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41"/>
    <w:rsid w:val="00600E41"/>
    <w:rsid w:val="00D8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115E5"/>
  <w15:chartTrackingRefBased/>
  <w15:docId w15:val="{6B14734A-8E07-479C-92B8-4F57320C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E41"/>
    <w:rPr>
      <w:rFonts w:ascii="Calibri" w:eastAsia="Calibri" w:hAnsi="Calibri" w:cs="Calibri"/>
      <w:kern w:val="0"/>
      <w:lang w:eastAsia="en-MY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0E41"/>
    <w:pPr>
      <w:spacing w:after="0" w:line="240" w:lineRule="auto"/>
    </w:pPr>
    <w:rPr>
      <w:rFonts w:ascii="Calibri" w:eastAsia="Calibri" w:hAnsi="Calibri" w:cs="Calibri"/>
      <w:kern w:val="0"/>
      <w:lang w:eastAsia="en-MY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ajmain kassebullah</dc:creator>
  <cp:keywords/>
  <dc:description/>
  <cp:lastModifiedBy>ajmain kassebullah</cp:lastModifiedBy>
  <cp:revision>1</cp:revision>
  <dcterms:created xsi:type="dcterms:W3CDTF">2023-07-03T03:58:00Z</dcterms:created>
  <dcterms:modified xsi:type="dcterms:W3CDTF">2023-07-03T03:59:00Z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2023-07-03T03:59:15Z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8114e359-a2b5-4fb4-b81d-dca5c9b67051</vt:lpwstr>
  </property>
  <property fmtid="{D5CDD505-2E9C-101B-9397-08002B2CF9AE}" pid="7" name="MSIP_Label_defa4170-0d19-0005-0004-bc88714345d2_ActionId">
    <vt:lpwstr>ce20f006-c3f3-497d-99f6-aea4f45dff98</vt:lpwstr>
  </property>
  <property fmtid="{D5CDD505-2E9C-101B-9397-08002B2CF9AE}" pid="8" name="MSIP_Label_defa4170-0d19-0005-0004-bc88714345d2_ContentBits">
    <vt:lpwstr>0</vt:lpwstr>
  </property>
</Properties>
</file>