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ook w:val="04A0" w:firstRow="1" w:lastRow="0" w:firstColumn="1" w:lastColumn="0" w:noHBand="0" w:noVBand="1"/>
      </w:tblPr>
      <w:tblGrid>
        <w:gridCol w:w="567"/>
        <w:gridCol w:w="1843"/>
        <w:gridCol w:w="2976"/>
        <w:gridCol w:w="851"/>
        <w:gridCol w:w="3969"/>
      </w:tblGrid>
      <w:tr w:rsidR="008E3A5D" w14:paraId="65672A70" w14:textId="77777777" w:rsidTr="000D5EDA">
        <w:trPr>
          <w:trHeight w:val="454"/>
        </w:trPr>
        <w:tc>
          <w:tcPr>
            <w:tcW w:w="567" w:type="dxa"/>
            <w:shd w:val="clear" w:color="auto" w:fill="D0CECE" w:themeFill="background2" w:themeFillShade="E6"/>
            <w:vAlign w:val="center"/>
          </w:tcPr>
          <w:p w14:paraId="2907EB83" w14:textId="3BFA4C1D" w:rsidR="008E3A5D" w:rsidRPr="000D5EDA" w:rsidRDefault="008E3A5D" w:rsidP="008E3A5D">
            <w:pPr>
              <w:jc w:val="center"/>
              <w:rPr>
                <w:rFonts w:ascii="Arial" w:hAnsi="Arial" w:cs="Arial"/>
                <w:b/>
                <w:bCs/>
              </w:rPr>
            </w:pPr>
            <w:r w:rsidRPr="000D5EDA">
              <w:rPr>
                <w:rFonts w:ascii="Arial" w:hAnsi="Arial" w:cs="Arial"/>
                <w:b/>
                <w:bCs/>
              </w:rPr>
              <w:t>A</w:t>
            </w:r>
          </w:p>
        </w:tc>
        <w:tc>
          <w:tcPr>
            <w:tcW w:w="9639" w:type="dxa"/>
            <w:gridSpan w:val="4"/>
            <w:shd w:val="clear" w:color="auto" w:fill="D0CECE" w:themeFill="background2" w:themeFillShade="E6"/>
            <w:vAlign w:val="center"/>
          </w:tcPr>
          <w:p w14:paraId="4262DA8D" w14:textId="4BB3C145" w:rsidR="008E3A5D" w:rsidRPr="000D5EDA" w:rsidRDefault="008E3A5D" w:rsidP="008E3A5D">
            <w:pPr>
              <w:rPr>
                <w:rFonts w:ascii="Arial" w:hAnsi="Arial" w:cs="Arial"/>
                <w:b/>
                <w:bCs/>
              </w:rPr>
            </w:pPr>
            <w:r w:rsidRPr="000D5EDA">
              <w:rPr>
                <w:rFonts w:ascii="Arial" w:hAnsi="Arial" w:cs="Arial"/>
                <w:b/>
                <w:bCs/>
              </w:rPr>
              <w:t>AUDIT DETAILS</w:t>
            </w:r>
          </w:p>
        </w:tc>
      </w:tr>
      <w:tr w:rsidR="004B591C" w14:paraId="7A2F6288" w14:textId="77777777" w:rsidTr="00EA0FAA">
        <w:trPr>
          <w:trHeight w:val="454"/>
        </w:trPr>
        <w:tc>
          <w:tcPr>
            <w:tcW w:w="567" w:type="dxa"/>
            <w:tcBorders>
              <w:bottom w:val="nil"/>
            </w:tcBorders>
            <w:vAlign w:val="center"/>
          </w:tcPr>
          <w:p w14:paraId="0630E309" w14:textId="52C47434" w:rsidR="004B591C" w:rsidRDefault="00EA0FAA" w:rsidP="004B591C">
            <w:pPr>
              <w:jc w:val="center"/>
              <w:rPr>
                <w:rFonts w:ascii="Arial" w:hAnsi="Arial" w:cs="Arial"/>
              </w:rPr>
            </w:pPr>
            <w:r>
              <w:rPr>
                <w:rFonts w:ascii="Arial" w:hAnsi="Arial" w:cs="Arial"/>
              </w:rPr>
              <w:t>1</w:t>
            </w:r>
            <w:r w:rsidR="004B591C">
              <w:rPr>
                <w:rFonts w:ascii="Arial" w:hAnsi="Arial" w:cs="Arial"/>
              </w:rPr>
              <w:t>.</w:t>
            </w:r>
          </w:p>
        </w:tc>
        <w:tc>
          <w:tcPr>
            <w:tcW w:w="1843" w:type="dxa"/>
            <w:tcBorders>
              <w:bottom w:val="nil"/>
            </w:tcBorders>
            <w:vAlign w:val="center"/>
          </w:tcPr>
          <w:p w14:paraId="1C829308" w14:textId="38C2D37B" w:rsidR="004B591C" w:rsidRDefault="004B591C" w:rsidP="004B591C">
            <w:pPr>
              <w:rPr>
                <w:rFonts w:ascii="Arial" w:hAnsi="Arial" w:cs="Arial"/>
              </w:rPr>
            </w:pPr>
            <w:r>
              <w:rPr>
                <w:rFonts w:ascii="Arial" w:hAnsi="Arial" w:cs="Arial"/>
              </w:rPr>
              <w:t>Audit Type / Category</w:t>
            </w:r>
          </w:p>
        </w:tc>
        <w:tc>
          <w:tcPr>
            <w:tcW w:w="3827" w:type="dxa"/>
            <w:gridSpan w:val="2"/>
            <w:tcBorders>
              <w:bottom w:val="nil"/>
              <w:right w:val="nil"/>
            </w:tcBorders>
          </w:tcPr>
          <w:p w14:paraId="2537EBA1" w14:textId="77777777" w:rsidR="004B591C" w:rsidRDefault="004B591C" w:rsidP="004B591C">
            <w:pPr>
              <w:rPr>
                <w:rFonts w:ascii="Arial" w:hAnsi="Arial" w:cs="Arial"/>
              </w:rPr>
            </w:pPr>
            <w:r>
              <w:rPr>
                <w:rFonts w:ascii="Arial" w:hAnsi="Arial" w:cs="Arial"/>
              </w:rPr>
              <w:t>Tick where applicable</w:t>
            </w:r>
          </w:p>
          <w:p w14:paraId="6D574013" w14:textId="77777777" w:rsidR="004B591C" w:rsidRDefault="004B591C" w:rsidP="004B591C">
            <w:pPr>
              <w:rPr>
                <w:rFonts w:ascii="Arial" w:hAnsi="Arial" w:cs="Arial"/>
              </w:rPr>
            </w:pPr>
          </w:p>
          <w:p w14:paraId="474208C5" w14:textId="21E6429D" w:rsidR="004B591C" w:rsidRDefault="00000000" w:rsidP="004B591C">
            <w:pPr>
              <w:rPr>
                <w:rFonts w:ascii="Arial" w:hAnsi="Arial" w:cs="Arial"/>
              </w:rPr>
            </w:pPr>
            <w:sdt>
              <w:sdtPr>
                <w:rPr>
                  <w:rFonts w:ascii="Arial" w:hAnsi="Arial" w:cs="Arial"/>
                </w:rPr>
                <w:id w:val="-1632708958"/>
                <w14:checkbox>
                  <w14:checked w14:val="0"/>
                  <w14:checkedState w14:val="2612" w14:font="MS Gothic"/>
                  <w14:uncheckedState w14:val="2610" w14:font="MS Gothic"/>
                </w14:checkbox>
              </w:sdtPr>
              <w:sdtContent>
                <w:r w:rsidR="00BC54E5">
                  <w:rPr>
                    <w:rFonts w:ascii="MS Gothic" w:eastAsia="MS Gothic" w:hAnsi="MS Gothic" w:cs="Arial" w:hint="eastAsia"/>
                  </w:rPr>
                  <w:t>☐</w:t>
                </w:r>
              </w:sdtContent>
            </w:sdt>
            <w:r w:rsidR="004B591C">
              <w:rPr>
                <w:rFonts w:ascii="Arial" w:hAnsi="Arial" w:cs="Arial"/>
              </w:rPr>
              <w:t xml:space="preserve">     Scheduled              </w:t>
            </w:r>
          </w:p>
          <w:p w14:paraId="4B574EBF" w14:textId="19708982" w:rsidR="004B591C" w:rsidRDefault="00000000" w:rsidP="004B591C">
            <w:pPr>
              <w:rPr>
                <w:rFonts w:ascii="Arial" w:hAnsi="Arial" w:cs="Arial"/>
              </w:rPr>
            </w:pPr>
            <w:sdt>
              <w:sdtPr>
                <w:rPr>
                  <w:rFonts w:ascii="Arial" w:hAnsi="Arial" w:cs="Arial"/>
                </w:rPr>
                <w:id w:val="575102079"/>
                <w14:checkbox>
                  <w14:checked w14:val="0"/>
                  <w14:checkedState w14:val="2612" w14:font="MS Gothic"/>
                  <w14:uncheckedState w14:val="2610" w14:font="MS Gothic"/>
                </w14:checkbox>
              </w:sdtPr>
              <w:sdtContent>
                <w:r w:rsidR="003F76CC">
                  <w:rPr>
                    <w:rFonts w:ascii="MS Gothic" w:eastAsia="MS Gothic" w:hAnsi="MS Gothic" w:cs="Arial" w:hint="eastAsia"/>
                  </w:rPr>
                  <w:t>☐</w:t>
                </w:r>
              </w:sdtContent>
            </w:sdt>
            <w:r w:rsidR="004B591C">
              <w:rPr>
                <w:rFonts w:ascii="Arial" w:hAnsi="Arial" w:cs="Arial"/>
              </w:rPr>
              <w:t xml:space="preserve">     Surveillance</w:t>
            </w:r>
          </w:p>
          <w:p w14:paraId="3E54CD41" w14:textId="77777777" w:rsidR="004B591C" w:rsidRDefault="004B591C" w:rsidP="004B591C">
            <w:pPr>
              <w:rPr>
                <w:rFonts w:ascii="Arial" w:hAnsi="Arial" w:cs="Arial"/>
              </w:rPr>
            </w:pPr>
          </w:p>
          <w:p w14:paraId="6C22512A" w14:textId="20A44AEC" w:rsidR="00EA0FAA" w:rsidRPr="00EA0FAA" w:rsidRDefault="00EA0FAA" w:rsidP="00EA0FAA">
            <w:pPr>
              <w:rPr>
                <w:rFonts w:ascii="Arial" w:hAnsi="Arial" w:cs="Arial"/>
              </w:rPr>
            </w:pPr>
          </w:p>
        </w:tc>
        <w:tc>
          <w:tcPr>
            <w:tcW w:w="3969" w:type="dxa"/>
            <w:tcBorders>
              <w:left w:val="nil"/>
              <w:bottom w:val="nil"/>
            </w:tcBorders>
          </w:tcPr>
          <w:p w14:paraId="729FEED0" w14:textId="77777777" w:rsidR="004B591C" w:rsidRDefault="004B591C" w:rsidP="004B591C">
            <w:pPr>
              <w:rPr>
                <w:rFonts w:ascii="Arial" w:hAnsi="Arial" w:cs="Arial"/>
              </w:rPr>
            </w:pPr>
          </w:p>
          <w:p w14:paraId="7C999493" w14:textId="77777777" w:rsidR="004B591C" w:rsidRDefault="004B591C" w:rsidP="004B591C">
            <w:pPr>
              <w:rPr>
                <w:rFonts w:ascii="Arial" w:hAnsi="Arial" w:cs="Arial"/>
              </w:rPr>
            </w:pPr>
          </w:p>
          <w:p w14:paraId="2AE5C4B6" w14:textId="011B7002" w:rsidR="004B591C" w:rsidRDefault="00000000" w:rsidP="004B591C">
            <w:pPr>
              <w:rPr>
                <w:rFonts w:ascii="Arial" w:hAnsi="Arial" w:cs="Arial"/>
              </w:rPr>
            </w:pPr>
            <w:sdt>
              <w:sdtPr>
                <w:rPr>
                  <w:rFonts w:ascii="Arial" w:hAnsi="Arial" w:cs="Arial"/>
                </w:rPr>
                <w:id w:val="-1494491003"/>
                <w14:checkbox>
                  <w14:checked w14:val="0"/>
                  <w14:checkedState w14:val="2612" w14:font="MS Gothic"/>
                  <w14:uncheckedState w14:val="2610" w14:font="MS Gothic"/>
                </w14:checkbox>
              </w:sdtPr>
              <w:sdtContent>
                <w:r w:rsidR="003F76CC">
                  <w:rPr>
                    <w:rFonts w:ascii="MS Gothic" w:eastAsia="MS Gothic" w:hAnsi="MS Gothic" w:cs="Arial" w:hint="eastAsia"/>
                  </w:rPr>
                  <w:t>☐</w:t>
                </w:r>
              </w:sdtContent>
            </w:sdt>
            <w:r w:rsidR="004B591C">
              <w:rPr>
                <w:rFonts w:ascii="Arial" w:hAnsi="Arial" w:cs="Arial"/>
              </w:rPr>
              <w:t xml:space="preserve">     Vendor</w:t>
            </w:r>
          </w:p>
          <w:p w14:paraId="4BB856F4" w14:textId="1A47A2E1" w:rsidR="004B591C" w:rsidRDefault="00000000" w:rsidP="004B591C">
            <w:pPr>
              <w:rPr>
                <w:rFonts w:ascii="Arial" w:hAnsi="Arial" w:cs="Arial"/>
              </w:rPr>
            </w:pPr>
            <w:sdt>
              <w:sdtPr>
                <w:rPr>
                  <w:rFonts w:ascii="Arial" w:hAnsi="Arial" w:cs="Arial"/>
                </w:rPr>
                <w:id w:val="1113332387"/>
                <w14:checkbox>
                  <w14:checked w14:val="0"/>
                  <w14:checkedState w14:val="2612" w14:font="MS Gothic"/>
                  <w14:uncheckedState w14:val="2610" w14:font="MS Gothic"/>
                </w14:checkbox>
              </w:sdtPr>
              <w:sdtContent>
                <w:r w:rsidR="003F76CC">
                  <w:rPr>
                    <w:rFonts w:ascii="MS Gothic" w:eastAsia="MS Gothic" w:hAnsi="MS Gothic" w:cs="Arial" w:hint="eastAsia"/>
                  </w:rPr>
                  <w:t>☐</w:t>
                </w:r>
              </w:sdtContent>
            </w:sdt>
            <w:r w:rsidR="004B591C">
              <w:rPr>
                <w:rFonts w:ascii="Arial" w:hAnsi="Arial" w:cs="Arial"/>
              </w:rPr>
              <w:t xml:space="preserve">     Product</w:t>
            </w:r>
          </w:p>
          <w:p w14:paraId="584F6DAD" w14:textId="0235D030" w:rsidR="00EA0FAA" w:rsidRPr="008E3A5D" w:rsidRDefault="00000000" w:rsidP="004B591C">
            <w:pPr>
              <w:rPr>
                <w:rFonts w:ascii="Arial" w:hAnsi="Arial" w:cs="Arial"/>
              </w:rPr>
            </w:pPr>
            <w:sdt>
              <w:sdtPr>
                <w:rPr>
                  <w:rFonts w:ascii="Arial" w:hAnsi="Arial" w:cs="Arial"/>
                </w:rPr>
                <w:id w:val="-1110125041"/>
                <w14:checkbox>
                  <w14:checked w14:val="1"/>
                  <w14:checkedState w14:val="2612" w14:font="MS Gothic"/>
                  <w14:uncheckedState w14:val="2610" w14:font="MS Gothic"/>
                </w14:checkbox>
              </w:sdtPr>
              <w:sdtContent>
                <w:r w:rsidR="00BC54E5">
                  <w:rPr>
                    <w:rFonts w:ascii="MS Gothic" w:eastAsia="MS Gothic" w:hAnsi="MS Gothic" w:cs="Arial" w:hint="eastAsia"/>
                  </w:rPr>
                  <w:t>☒</w:t>
                </w:r>
              </w:sdtContent>
            </w:sdt>
            <w:r w:rsidR="00EA0FAA">
              <w:rPr>
                <w:rFonts w:ascii="Arial" w:hAnsi="Arial" w:cs="Arial"/>
              </w:rPr>
              <w:t xml:space="preserve">     Variation to approval</w:t>
            </w:r>
          </w:p>
        </w:tc>
      </w:tr>
      <w:tr w:rsidR="00EA0FAA" w14:paraId="668E4B37" w14:textId="77777777" w:rsidTr="00EA0FAA">
        <w:trPr>
          <w:trHeight w:val="454"/>
        </w:trPr>
        <w:tc>
          <w:tcPr>
            <w:tcW w:w="567" w:type="dxa"/>
            <w:tcBorders>
              <w:top w:val="nil"/>
            </w:tcBorders>
            <w:vAlign w:val="center"/>
          </w:tcPr>
          <w:p w14:paraId="50FB1786" w14:textId="77777777" w:rsidR="00EA0FAA" w:rsidRDefault="00EA0FAA" w:rsidP="004B591C">
            <w:pPr>
              <w:jc w:val="center"/>
              <w:rPr>
                <w:rFonts w:ascii="Arial" w:hAnsi="Arial" w:cs="Arial"/>
              </w:rPr>
            </w:pPr>
          </w:p>
        </w:tc>
        <w:tc>
          <w:tcPr>
            <w:tcW w:w="1843" w:type="dxa"/>
            <w:tcBorders>
              <w:top w:val="nil"/>
            </w:tcBorders>
            <w:vAlign w:val="center"/>
          </w:tcPr>
          <w:p w14:paraId="4BC2409A" w14:textId="77777777" w:rsidR="00EA0FAA" w:rsidRDefault="00EA0FAA" w:rsidP="004B591C">
            <w:pPr>
              <w:rPr>
                <w:rFonts w:ascii="Arial" w:hAnsi="Arial" w:cs="Arial"/>
              </w:rPr>
            </w:pPr>
          </w:p>
        </w:tc>
        <w:tc>
          <w:tcPr>
            <w:tcW w:w="7796" w:type="dxa"/>
            <w:gridSpan w:val="3"/>
            <w:tcBorders>
              <w:top w:val="nil"/>
            </w:tcBorders>
            <w:vAlign w:val="center"/>
          </w:tcPr>
          <w:p w14:paraId="72273E4F" w14:textId="395121C3" w:rsidR="001137A0" w:rsidRDefault="00EA0FAA" w:rsidP="001137A0">
            <w:pPr>
              <w:rPr>
                <w:rFonts w:ascii="Arial" w:hAnsi="Arial" w:cs="Arial"/>
              </w:rPr>
            </w:pPr>
            <w:r>
              <w:rPr>
                <w:rFonts w:ascii="Arial" w:hAnsi="Arial" w:cs="Arial"/>
              </w:rPr>
              <w:t xml:space="preserve">Specify: </w:t>
            </w:r>
            <w:r w:rsidR="00BC54E5">
              <w:rPr>
                <w:rFonts w:ascii="Arial" w:hAnsi="Arial" w:cs="Arial"/>
              </w:rPr>
              <w:t>CAMO</w:t>
            </w:r>
            <w:r w:rsidR="00C85EF4">
              <w:rPr>
                <w:rFonts w:ascii="Arial" w:hAnsi="Arial" w:cs="Arial"/>
              </w:rPr>
              <w:t xml:space="preserve">-APMM </w:t>
            </w:r>
            <w:r w:rsidR="00BC54E5">
              <w:rPr>
                <w:rFonts w:ascii="Arial" w:hAnsi="Arial" w:cs="Arial"/>
              </w:rPr>
              <w:t>Initial internal</w:t>
            </w:r>
          </w:p>
        </w:tc>
      </w:tr>
      <w:tr w:rsidR="004B591C" w14:paraId="2BEBCBE4" w14:textId="77777777" w:rsidTr="00D758CB">
        <w:trPr>
          <w:trHeight w:val="454"/>
        </w:trPr>
        <w:tc>
          <w:tcPr>
            <w:tcW w:w="567" w:type="dxa"/>
            <w:vAlign w:val="center"/>
          </w:tcPr>
          <w:p w14:paraId="289F0102" w14:textId="16A69FCB" w:rsidR="004B591C" w:rsidRPr="004B591C" w:rsidRDefault="00EA0FAA" w:rsidP="004B591C">
            <w:pPr>
              <w:jc w:val="center"/>
              <w:rPr>
                <w:rFonts w:ascii="Arial" w:hAnsi="Arial" w:cs="Arial"/>
              </w:rPr>
            </w:pPr>
            <w:r>
              <w:rPr>
                <w:rFonts w:ascii="Arial" w:hAnsi="Arial" w:cs="Arial"/>
              </w:rPr>
              <w:t>2</w:t>
            </w:r>
            <w:r w:rsidR="004B591C" w:rsidRPr="004B591C">
              <w:rPr>
                <w:rFonts w:ascii="Arial" w:hAnsi="Arial" w:cs="Arial"/>
              </w:rPr>
              <w:t>.</w:t>
            </w:r>
          </w:p>
        </w:tc>
        <w:tc>
          <w:tcPr>
            <w:tcW w:w="1843" w:type="dxa"/>
            <w:vAlign w:val="center"/>
          </w:tcPr>
          <w:p w14:paraId="76F67999" w14:textId="2CCB86DB" w:rsidR="004B591C" w:rsidRPr="004B591C" w:rsidRDefault="004B591C" w:rsidP="004B591C">
            <w:pPr>
              <w:rPr>
                <w:rFonts w:ascii="Arial" w:hAnsi="Arial" w:cs="Arial"/>
              </w:rPr>
            </w:pPr>
            <w:r w:rsidRPr="004B591C">
              <w:rPr>
                <w:rFonts w:ascii="Arial" w:hAnsi="Arial" w:cs="Arial"/>
              </w:rPr>
              <w:t xml:space="preserve">Audit Reference </w:t>
            </w:r>
          </w:p>
        </w:tc>
        <w:tc>
          <w:tcPr>
            <w:tcW w:w="7796" w:type="dxa"/>
            <w:gridSpan w:val="3"/>
            <w:vAlign w:val="center"/>
          </w:tcPr>
          <w:p w14:paraId="3DDB94E4" w14:textId="680CC903" w:rsidR="00C85EF4" w:rsidRPr="00BC54E5" w:rsidRDefault="00BC54E5" w:rsidP="00BC54E5">
            <w:pPr>
              <w:pStyle w:val="ListParagraph"/>
              <w:numPr>
                <w:ilvl w:val="0"/>
                <w:numId w:val="7"/>
              </w:numPr>
              <w:rPr>
                <w:rFonts w:ascii="Arial" w:hAnsi="Arial" w:cs="Arial"/>
              </w:rPr>
            </w:pPr>
            <w:r w:rsidRPr="00BC54E5">
              <w:rPr>
                <w:rFonts w:ascii="Arial" w:hAnsi="Arial" w:cs="Arial"/>
              </w:rPr>
              <w:t>Technical Airworthiness Orders</w:t>
            </w:r>
            <w:r>
              <w:rPr>
                <w:rFonts w:ascii="Arial" w:hAnsi="Arial" w:cs="Arial"/>
              </w:rPr>
              <w:t xml:space="preserve"> Part M. Dated 28 June 2021</w:t>
            </w:r>
          </w:p>
        </w:tc>
      </w:tr>
      <w:tr w:rsidR="004B591C" w14:paraId="7CAD10B1" w14:textId="77777777" w:rsidTr="00EB4B99">
        <w:trPr>
          <w:trHeight w:val="454"/>
        </w:trPr>
        <w:tc>
          <w:tcPr>
            <w:tcW w:w="567" w:type="dxa"/>
            <w:vAlign w:val="center"/>
          </w:tcPr>
          <w:p w14:paraId="07DD7968" w14:textId="50CB5122" w:rsidR="004B591C" w:rsidRPr="004B591C" w:rsidRDefault="00EA0FAA" w:rsidP="004B591C">
            <w:pPr>
              <w:jc w:val="center"/>
              <w:rPr>
                <w:rFonts w:ascii="Arial" w:hAnsi="Arial" w:cs="Arial"/>
              </w:rPr>
            </w:pPr>
            <w:r>
              <w:rPr>
                <w:rFonts w:ascii="Arial" w:hAnsi="Arial" w:cs="Arial"/>
              </w:rPr>
              <w:t>3</w:t>
            </w:r>
            <w:r w:rsidR="004B591C" w:rsidRPr="004B591C">
              <w:rPr>
                <w:rFonts w:ascii="Arial" w:hAnsi="Arial" w:cs="Arial"/>
              </w:rPr>
              <w:t>.</w:t>
            </w:r>
          </w:p>
        </w:tc>
        <w:tc>
          <w:tcPr>
            <w:tcW w:w="1843" w:type="dxa"/>
            <w:vAlign w:val="center"/>
          </w:tcPr>
          <w:p w14:paraId="56874945" w14:textId="77392B1A" w:rsidR="004B591C" w:rsidRPr="004B591C" w:rsidRDefault="004B591C" w:rsidP="004B591C">
            <w:pPr>
              <w:rPr>
                <w:rFonts w:ascii="Arial" w:hAnsi="Arial" w:cs="Arial"/>
              </w:rPr>
            </w:pPr>
            <w:r w:rsidRPr="004B591C">
              <w:rPr>
                <w:rFonts w:ascii="Arial" w:hAnsi="Arial" w:cs="Arial"/>
              </w:rPr>
              <w:t>Auditor</w:t>
            </w:r>
            <w:r w:rsidR="00EA0FAA">
              <w:rPr>
                <w:rFonts w:ascii="Arial" w:hAnsi="Arial" w:cs="Arial"/>
              </w:rPr>
              <w:t>(s)</w:t>
            </w:r>
          </w:p>
        </w:tc>
        <w:tc>
          <w:tcPr>
            <w:tcW w:w="7796" w:type="dxa"/>
            <w:gridSpan w:val="3"/>
            <w:vAlign w:val="center"/>
          </w:tcPr>
          <w:p w14:paraId="2EA7F69F" w14:textId="61ABE191" w:rsidR="00C85EF4" w:rsidRPr="00C85EF4" w:rsidRDefault="00C85EF4" w:rsidP="00C85EF4">
            <w:pPr>
              <w:pStyle w:val="ListParagraph"/>
              <w:numPr>
                <w:ilvl w:val="0"/>
                <w:numId w:val="9"/>
              </w:numPr>
              <w:rPr>
                <w:rFonts w:ascii="Arial" w:hAnsi="Arial" w:cs="Arial"/>
              </w:rPr>
            </w:pPr>
            <w:r w:rsidRPr="00C85EF4">
              <w:rPr>
                <w:rFonts w:ascii="Arial" w:hAnsi="Arial" w:cs="Arial"/>
              </w:rPr>
              <w:t>Wan Ahmad Fadhil Wan Mohd Fauzi</w:t>
            </w:r>
          </w:p>
        </w:tc>
      </w:tr>
      <w:tr w:rsidR="004B591C" w14:paraId="435C27BC" w14:textId="77777777" w:rsidTr="00EA0FAA">
        <w:trPr>
          <w:trHeight w:val="409"/>
        </w:trPr>
        <w:tc>
          <w:tcPr>
            <w:tcW w:w="567" w:type="dxa"/>
            <w:vAlign w:val="center"/>
          </w:tcPr>
          <w:p w14:paraId="7B5F637F" w14:textId="143F691D" w:rsidR="004B591C" w:rsidRPr="000D0B91" w:rsidRDefault="00EA0FAA" w:rsidP="004B591C">
            <w:pPr>
              <w:jc w:val="center"/>
              <w:rPr>
                <w:rFonts w:ascii="Arial" w:hAnsi="Arial" w:cs="Arial"/>
              </w:rPr>
            </w:pPr>
            <w:r>
              <w:rPr>
                <w:rFonts w:ascii="Arial" w:hAnsi="Arial" w:cs="Arial"/>
              </w:rPr>
              <w:t>4</w:t>
            </w:r>
            <w:r w:rsidR="004B591C" w:rsidRPr="000D0B91">
              <w:rPr>
                <w:rFonts w:ascii="Arial" w:hAnsi="Arial" w:cs="Arial"/>
              </w:rPr>
              <w:t>.</w:t>
            </w:r>
          </w:p>
        </w:tc>
        <w:tc>
          <w:tcPr>
            <w:tcW w:w="1843" w:type="dxa"/>
            <w:vAlign w:val="center"/>
          </w:tcPr>
          <w:p w14:paraId="1578F6A6" w14:textId="15787C99" w:rsidR="004B591C" w:rsidRPr="000D0B91" w:rsidRDefault="004B591C" w:rsidP="004B591C">
            <w:pPr>
              <w:rPr>
                <w:rFonts w:ascii="Arial" w:hAnsi="Arial" w:cs="Arial"/>
              </w:rPr>
            </w:pPr>
            <w:r w:rsidRPr="000D0B91">
              <w:rPr>
                <w:rFonts w:ascii="Arial" w:hAnsi="Arial" w:cs="Arial"/>
              </w:rPr>
              <w:t>Auditee</w:t>
            </w:r>
            <w:r w:rsidR="00EA0FAA">
              <w:rPr>
                <w:rFonts w:ascii="Arial" w:hAnsi="Arial" w:cs="Arial"/>
              </w:rPr>
              <w:t>(s)</w:t>
            </w:r>
          </w:p>
        </w:tc>
        <w:tc>
          <w:tcPr>
            <w:tcW w:w="7796" w:type="dxa"/>
            <w:gridSpan w:val="3"/>
            <w:vAlign w:val="center"/>
          </w:tcPr>
          <w:p w14:paraId="16D155C5" w14:textId="77777777" w:rsidR="00057B14" w:rsidRDefault="00057B14" w:rsidP="00057B14">
            <w:pPr>
              <w:pStyle w:val="ListParagraph"/>
              <w:numPr>
                <w:ilvl w:val="0"/>
                <w:numId w:val="8"/>
              </w:numPr>
              <w:rPr>
                <w:rFonts w:ascii="Arial" w:hAnsi="Arial" w:cs="Arial"/>
              </w:rPr>
            </w:pPr>
            <w:r w:rsidRPr="00057B14">
              <w:rPr>
                <w:rFonts w:ascii="Arial" w:hAnsi="Arial" w:cs="Arial"/>
              </w:rPr>
              <w:t>Zaty Nadhira Binti</w:t>
            </w:r>
            <w:r>
              <w:rPr>
                <w:rFonts w:ascii="Arial" w:hAnsi="Arial" w:cs="Arial"/>
              </w:rPr>
              <w:t xml:space="preserve"> </w:t>
            </w:r>
            <w:r w:rsidRPr="00057B14">
              <w:rPr>
                <w:rFonts w:ascii="Arial" w:hAnsi="Arial" w:cs="Arial"/>
              </w:rPr>
              <w:t>Mohamed Zuhari</w:t>
            </w:r>
          </w:p>
          <w:p w14:paraId="5C9B0D5A" w14:textId="057FE719" w:rsidR="00C85EF4" w:rsidRPr="00C85EF4" w:rsidRDefault="00BC54E5" w:rsidP="00057B14">
            <w:pPr>
              <w:pStyle w:val="ListParagraph"/>
              <w:numPr>
                <w:ilvl w:val="0"/>
                <w:numId w:val="8"/>
              </w:numPr>
              <w:rPr>
                <w:rFonts w:ascii="Arial" w:hAnsi="Arial" w:cs="Arial"/>
              </w:rPr>
            </w:pPr>
            <w:r>
              <w:rPr>
                <w:rFonts w:ascii="Arial" w:hAnsi="Arial" w:cs="Arial"/>
              </w:rPr>
              <w:t>Mohd Shazalie bin Ramlie</w:t>
            </w:r>
          </w:p>
        </w:tc>
      </w:tr>
      <w:tr w:rsidR="004B591C" w14:paraId="6609FAED" w14:textId="77777777" w:rsidTr="005919D7">
        <w:trPr>
          <w:trHeight w:val="454"/>
        </w:trPr>
        <w:tc>
          <w:tcPr>
            <w:tcW w:w="567" w:type="dxa"/>
            <w:vAlign w:val="center"/>
          </w:tcPr>
          <w:p w14:paraId="09A10A50" w14:textId="067484D5" w:rsidR="004B591C" w:rsidRDefault="00EA0FAA" w:rsidP="004B591C">
            <w:pPr>
              <w:jc w:val="center"/>
              <w:rPr>
                <w:rFonts w:ascii="Arial" w:hAnsi="Arial" w:cs="Arial"/>
              </w:rPr>
            </w:pPr>
            <w:r>
              <w:rPr>
                <w:rFonts w:ascii="Arial" w:hAnsi="Arial" w:cs="Arial"/>
              </w:rPr>
              <w:t>5</w:t>
            </w:r>
            <w:r w:rsidR="004B591C">
              <w:rPr>
                <w:rFonts w:ascii="Arial" w:hAnsi="Arial" w:cs="Arial"/>
              </w:rPr>
              <w:t>.</w:t>
            </w:r>
          </w:p>
        </w:tc>
        <w:tc>
          <w:tcPr>
            <w:tcW w:w="1843" w:type="dxa"/>
            <w:vAlign w:val="center"/>
          </w:tcPr>
          <w:p w14:paraId="02154A86" w14:textId="10EB73DE" w:rsidR="004B591C" w:rsidRDefault="004B591C" w:rsidP="00EA0FAA">
            <w:pPr>
              <w:rPr>
                <w:rFonts w:ascii="Arial" w:hAnsi="Arial" w:cs="Arial"/>
              </w:rPr>
            </w:pPr>
            <w:r>
              <w:rPr>
                <w:rFonts w:ascii="Arial" w:hAnsi="Arial" w:cs="Arial"/>
              </w:rPr>
              <w:t xml:space="preserve">Location  </w:t>
            </w:r>
          </w:p>
        </w:tc>
        <w:tc>
          <w:tcPr>
            <w:tcW w:w="7796" w:type="dxa"/>
            <w:gridSpan w:val="3"/>
            <w:tcBorders>
              <w:bottom w:val="single" w:sz="4" w:space="0" w:color="auto"/>
            </w:tcBorders>
            <w:vAlign w:val="center"/>
          </w:tcPr>
          <w:p w14:paraId="05D8B7A5" w14:textId="574E786F" w:rsidR="004B591C" w:rsidRPr="008E3A5D" w:rsidRDefault="00C85EF4" w:rsidP="004B591C">
            <w:pPr>
              <w:rPr>
                <w:rFonts w:ascii="Arial" w:hAnsi="Arial" w:cs="Arial"/>
              </w:rPr>
            </w:pPr>
            <w:r>
              <w:rPr>
                <w:rFonts w:ascii="Arial" w:hAnsi="Arial" w:cs="Arial"/>
              </w:rPr>
              <w:t>Stesen Udara Maritim Subang (SUMS), Agensi Penguatkuasaan Maritim Subang, Kementerian Dalan Negeri, Jalan TUDM, 40150 Shah Alam Selangor Darul Ehsan</w:t>
            </w:r>
          </w:p>
        </w:tc>
      </w:tr>
      <w:tr w:rsidR="004B591C" w14:paraId="79845B56" w14:textId="77777777" w:rsidTr="00552593">
        <w:trPr>
          <w:trHeight w:val="454"/>
        </w:trPr>
        <w:tc>
          <w:tcPr>
            <w:tcW w:w="567" w:type="dxa"/>
            <w:shd w:val="clear" w:color="auto" w:fill="D0CECE" w:themeFill="background2" w:themeFillShade="E6"/>
            <w:vAlign w:val="center"/>
          </w:tcPr>
          <w:p w14:paraId="48F766CB" w14:textId="1959FE4D" w:rsidR="004B591C" w:rsidRPr="00552593" w:rsidRDefault="004B591C" w:rsidP="004B591C">
            <w:pPr>
              <w:jc w:val="center"/>
              <w:rPr>
                <w:rFonts w:ascii="Arial" w:hAnsi="Arial" w:cs="Arial"/>
                <w:b/>
                <w:bCs/>
              </w:rPr>
            </w:pPr>
            <w:r w:rsidRPr="00552593">
              <w:rPr>
                <w:rFonts w:ascii="Arial" w:hAnsi="Arial" w:cs="Arial"/>
                <w:b/>
                <w:bCs/>
              </w:rPr>
              <w:t>B</w:t>
            </w:r>
          </w:p>
        </w:tc>
        <w:tc>
          <w:tcPr>
            <w:tcW w:w="9639" w:type="dxa"/>
            <w:gridSpan w:val="4"/>
            <w:shd w:val="clear" w:color="auto" w:fill="D0CECE" w:themeFill="background2" w:themeFillShade="E6"/>
            <w:vAlign w:val="center"/>
          </w:tcPr>
          <w:p w14:paraId="7180E955" w14:textId="1B049FDB" w:rsidR="004B591C" w:rsidRPr="00552593" w:rsidRDefault="004B591C" w:rsidP="004B591C">
            <w:pPr>
              <w:rPr>
                <w:rFonts w:ascii="Arial" w:hAnsi="Arial" w:cs="Arial"/>
                <w:b/>
                <w:bCs/>
              </w:rPr>
            </w:pPr>
            <w:r w:rsidRPr="00552593">
              <w:rPr>
                <w:rFonts w:ascii="Arial" w:hAnsi="Arial" w:cs="Arial"/>
                <w:b/>
                <w:bCs/>
              </w:rPr>
              <w:t>AUDIT SUMMARY</w:t>
            </w:r>
          </w:p>
        </w:tc>
      </w:tr>
      <w:tr w:rsidR="005957F1" w14:paraId="738EABD9" w14:textId="77777777" w:rsidTr="00C85EF4">
        <w:trPr>
          <w:trHeight w:val="2415"/>
        </w:trPr>
        <w:tc>
          <w:tcPr>
            <w:tcW w:w="567" w:type="dxa"/>
          </w:tcPr>
          <w:p w14:paraId="7B05D7B9" w14:textId="38B7F455" w:rsidR="005957F1" w:rsidRDefault="005957F1" w:rsidP="004B591C">
            <w:pPr>
              <w:jc w:val="center"/>
              <w:rPr>
                <w:rFonts w:ascii="Arial" w:hAnsi="Arial" w:cs="Arial"/>
              </w:rPr>
            </w:pPr>
            <w:r>
              <w:rPr>
                <w:rFonts w:ascii="Arial" w:hAnsi="Arial" w:cs="Arial"/>
              </w:rPr>
              <w:t>1</w:t>
            </w:r>
          </w:p>
        </w:tc>
        <w:tc>
          <w:tcPr>
            <w:tcW w:w="9639" w:type="dxa"/>
            <w:gridSpan w:val="4"/>
          </w:tcPr>
          <w:p w14:paraId="11D3DE18" w14:textId="097D8860" w:rsidR="005957F1" w:rsidRPr="00C85EF4" w:rsidRDefault="005957F1" w:rsidP="00C85EF4">
            <w:pPr>
              <w:spacing w:line="360" w:lineRule="auto"/>
              <w:rPr>
                <w:rFonts w:ascii="Arial" w:hAnsi="Arial" w:cs="Arial"/>
                <w:b/>
                <w:bCs/>
              </w:rPr>
            </w:pPr>
            <w:r w:rsidRPr="00C85EF4">
              <w:rPr>
                <w:rFonts w:ascii="Arial" w:hAnsi="Arial" w:cs="Arial"/>
                <w:b/>
                <w:bCs/>
              </w:rPr>
              <w:t>General Information</w:t>
            </w:r>
          </w:p>
          <w:p w14:paraId="21DA8C5C" w14:textId="76831041" w:rsidR="005957F1" w:rsidRDefault="005957F1" w:rsidP="00C85EF4">
            <w:pPr>
              <w:spacing w:line="360" w:lineRule="auto"/>
              <w:rPr>
                <w:rFonts w:ascii="Arial" w:hAnsi="Arial" w:cs="Arial"/>
              </w:rPr>
            </w:pPr>
            <w:r>
              <w:rPr>
                <w:rFonts w:ascii="Arial" w:hAnsi="Arial" w:cs="Arial"/>
              </w:rPr>
              <w:t xml:space="preserve">The audit focused on the </w:t>
            </w:r>
            <w:r w:rsidR="00BC54E5">
              <w:rPr>
                <w:rFonts w:ascii="Arial" w:hAnsi="Arial" w:cs="Arial"/>
              </w:rPr>
              <w:t>GAM-APMM CAMO</w:t>
            </w:r>
            <w:r>
              <w:rPr>
                <w:rFonts w:ascii="Arial" w:hAnsi="Arial" w:cs="Arial"/>
              </w:rPr>
              <w:t xml:space="preserve"> compliances with the regulations in the </w:t>
            </w:r>
            <w:r w:rsidR="00BC54E5">
              <w:rPr>
                <w:rFonts w:ascii="Arial" w:hAnsi="Arial" w:cs="Arial"/>
              </w:rPr>
              <w:t>TAO-M regulation</w:t>
            </w:r>
            <w:r>
              <w:rPr>
                <w:rFonts w:ascii="Arial" w:hAnsi="Arial" w:cs="Arial"/>
              </w:rPr>
              <w:t xml:space="preserve">. Audit was performed as per – </w:t>
            </w:r>
          </w:p>
          <w:p w14:paraId="3E49C19D" w14:textId="5EE25DF7" w:rsidR="005957F1" w:rsidRDefault="00BC54E5" w:rsidP="00C85EF4">
            <w:pPr>
              <w:pStyle w:val="ListParagraph"/>
              <w:numPr>
                <w:ilvl w:val="0"/>
                <w:numId w:val="1"/>
              </w:numPr>
              <w:spacing w:line="360" w:lineRule="auto"/>
              <w:rPr>
                <w:rFonts w:ascii="Arial" w:hAnsi="Arial" w:cs="Arial"/>
              </w:rPr>
            </w:pPr>
            <w:r>
              <w:rPr>
                <w:rFonts w:ascii="Arial" w:hAnsi="Arial" w:cs="Arial"/>
              </w:rPr>
              <w:t>TAO-M Subpart G</w:t>
            </w:r>
          </w:p>
          <w:p w14:paraId="71CE3B61" w14:textId="3E86ED5D" w:rsidR="005957F1" w:rsidRDefault="005957F1" w:rsidP="00C85EF4">
            <w:pPr>
              <w:spacing w:line="360" w:lineRule="auto"/>
              <w:rPr>
                <w:rFonts w:ascii="Arial" w:hAnsi="Arial" w:cs="Arial"/>
              </w:rPr>
            </w:pPr>
            <w:r>
              <w:rPr>
                <w:rFonts w:ascii="Arial" w:hAnsi="Arial" w:cs="Arial"/>
              </w:rPr>
              <w:t xml:space="preserve">The methodology of this audit is through – </w:t>
            </w:r>
          </w:p>
          <w:p w14:paraId="3B19D661" w14:textId="77777777" w:rsidR="005957F1" w:rsidRDefault="005957F1" w:rsidP="00C85EF4">
            <w:pPr>
              <w:pStyle w:val="ListParagraph"/>
              <w:numPr>
                <w:ilvl w:val="0"/>
                <w:numId w:val="2"/>
              </w:numPr>
              <w:spacing w:line="360" w:lineRule="auto"/>
              <w:rPr>
                <w:rFonts w:ascii="Arial" w:hAnsi="Arial" w:cs="Arial"/>
              </w:rPr>
            </w:pPr>
            <w:r>
              <w:rPr>
                <w:rFonts w:ascii="Arial" w:hAnsi="Arial" w:cs="Arial"/>
              </w:rPr>
              <w:t>Documentation review</w:t>
            </w:r>
          </w:p>
          <w:p w14:paraId="275DB0F4" w14:textId="77777777" w:rsidR="005957F1" w:rsidRDefault="005957F1" w:rsidP="00C85EF4">
            <w:pPr>
              <w:pStyle w:val="ListParagraph"/>
              <w:numPr>
                <w:ilvl w:val="0"/>
                <w:numId w:val="2"/>
              </w:numPr>
              <w:spacing w:line="360" w:lineRule="auto"/>
              <w:rPr>
                <w:rFonts w:ascii="Arial" w:hAnsi="Arial" w:cs="Arial"/>
              </w:rPr>
            </w:pPr>
            <w:r>
              <w:rPr>
                <w:rFonts w:ascii="Arial" w:hAnsi="Arial" w:cs="Arial"/>
              </w:rPr>
              <w:t>Personnel Interview</w:t>
            </w:r>
          </w:p>
          <w:p w14:paraId="4E56E9B9" w14:textId="77777777" w:rsidR="005957F1" w:rsidRDefault="005957F1" w:rsidP="00C85EF4">
            <w:pPr>
              <w:pStyle w:val="ListParagraph"/>
              <w:numPr>
                <w:ilvl w:val="0"/>
                <w:numId w:val="2"/>
              </w:numPr>
              <w:spacing w:line="360" w:lineRule="auto"/>
              <w:rPr>
                <w:rFonts w:ascii="Arial" w:hAnsi="Arial" w:cs="Arial"/>
              </w:rPr>
            </w:pPr>
            <w:r>
              <w:rPr>
                <w:rFonts w:ascii="Arial" w:hAnsi="Arial" w:cs="Arial"/>
              </w:rPr>
              <w:t>Facility Visit</w:t>
            </w:r>
          </w:p>
          <w:p w14:paraId="51BD546B" w14:textId="77777777" w:rsidR="005957F1" w:rsidRDefault="005957F1" w:rsidP="00C85EF4">
            <w:pPr>
              <w:spacing w:line="360" w:lineRule="auto"/>
              <w:rPr>
                <w:rFonts w:ascii="Arial" w:hAnsi="Arial" w:cs="Arial"/>
              </w:rPr>
            </w:pPr>
            <w:r>
              <w:rPr>
                <w:rFonts w:ascii="Arial" w:hAnsi="Arial" w:cs="Arial"/>
              </w:rPr>
              <w:t>The scope of this audit as below:</w:t>
            </w:r>
          </w:p>
          <w:p w14:paraId="1F64854E" w14:textId="77777777" w:rsidR="005957F1" w:rsidRDefault="002E56A2" w:rsidP="00C85EF4">
            <w:pPr>
              <w:pStyle w:val="ListParagraph"/>
              <w:numPr>
                <w:ilvl w:val="0"/>
                <w:numId w:val="6"/>
              </w:numPr>
              <w:spacing w:line="360" w:lineRule="auto"/>
              <w:rPr>
                <w:rFonts w:ascii="Arial" w:hAnsi="Arial" w:cs="Arial"/>
              </w:rPr>
            </w:pPr>
            <w:r>
              <w:rPr>
                <w:rFonts w:ascii="Arial" w:hAnsi="Arial" w:cs="Arial"/>
              </w:rPr>
              <w:t xml:space="preserve">Facilities </w:t>
            </w:r>
          </w:p>
          <w:p w14:paraId="1B3F238D" w14:textId="77777777" w:rsidR="002E56A2" w:rsidRDefault="002E56A2" w:rsidP="00C85EF4">
            <w:pPr>
              <w:pStyle w:val="ListParagraph"/>
              <w:numPr>
                <w:ilvl w:val="0"/>
                <w:numId w:val="6"/>
              </w:numPr>
              <w:spacing w:line="360" w:lineRule="auto"/>
              <w:rPr>
                <w:rFonts w:ascii="Arial" w:hAnsi="Arial" w:cs="Arial"/>
              </w:rPr>
            </w:pPr>
            <w:r>
              <w:rPr>
                <w:rFonts w:ascii="Arial" w:hAnsi="Arial" w:cs="Arial"/>
              </w:rPr>
              <w:t>Maintenance Data</w:t>
            </w:r>
          </w:p>
          <w:p w14:paraId="251FA644" w14:textId="77777777" w:rsidR="002E56A2" w:rsidRDefault="002E56A2" w:rsidP="00C85EF4">
            <w:pPr>
              <w:pStyle w:val="ListParagraph"/>
              <w:numPr>
                <w:ilvl w:val="0"/>
                <w:numId w:val="6"/>
              </w:numPr>
              <w:spacing w:line="360" w:lineRule="auto"/>
              <w:rPr>
                <w:rFonts w:ascii="Arial" w:hAnsi="Arial" w:cs="Arial"/>
              </w:rPr>
            </w:pPr>
            <w:r>
              <w:rPr>
                <w:rFonts w:ascii="Arial" w:hAnsi="Arial" w:cs="Arial"/>
              </w:rPr>
              <w:t>Manpower</w:t>
            </w:r>
          </w:p>
          <w:p w14:paraId="541638D2" w14:textId="4CFDA336" w:rsidR="002E56A2" w:rsidRPr="005957F1" w:rsidRDefault="002E56A2" w:rsidP="00C85EF4">
            <w:pPr>
              <w:pStyle w:val="ListParagraph"/>
              <w:numPr>
                <w:ilvl w:val="0"/>
                <w:numId w:val="6"/>
              </w:numPr>
              <w:spacing w:line="360" w:lineRule="auto"/>
              <w:rPr>
                <w:rFonts w:ascii="Arial" w:hAnsi="Arial" w:cs="Arial"/>
              </w:rPr>
            </w:pPr>
            <w:r>
              <w:rPr>
                <w:rFonts w:ascii="Arial" w:hAnsi="Arial" w:cs="Arial"/>
              </w:rPr>
              <w:t>Procedure</w:t>
            </w:r>
          </w:p>
        </w:tc>
      </w:tr>
      <w:tr w:rsidR="005957F1" w14:paraId="21E2A563" w14:textId="77777777" w:rsidTr="00932063">
        <w:trPr>
          <w:trHeight w:val="864"/>
        </w:trPr>
        <w:tc>
          <w:tcPr>
            <w:tcW w:w="567" w:type="dxa"/>
          </w:tcPr>
          <w:p w14:paraId="6AE72747" w14:textId="6FE8D2DC" w:rsidR="005957F1" w:rsidRDefault="005957F1" w:rsidP="004B591C">
            <w:pPr>
              <w:jc w:val="center"/>
              <w:rPr>
                <w:rFonts w:ascii="Arial" w:hAnsi="Arial" w:cs="Arial"/>
              </w:rPr>
            </w:pPr>
            <w:r>
              <w:rPr>
                <w:rFonts w:ascii="Arial" w:hAnsi="Arial" w:cs="Arial"/>
              </w:rPr>
              <w:t>2</w:t>
            </w:r>
          </w:p>
        </w:tc>
        <w:tc>
          <w:tcPr>
            <w:tcW w:w="9639" w:type="dxa"/>
            <w:gridSpan w:val="4"/>
          </w:tcPr>
          <w:p w14:paraId="1F9B1848" w14:textId="4017DFC5" w:rsidR="005957F1" w:rsidRPr="00C85EF4" w:rsidRDefault="002E56A2" w:rsidP="00C85EF4">
            <w:pPr>
              <w:spacing w:line="360" w:lineRule="auto"/>
              <w:rPr>
                <w:rFonts w:ascii="Arial" w:hAnsi="Arial" w:cs="Arial"/>
                <w:b/>
                <w:bCs/>
              </w:rPr>
            </w:pPr>
            <w:r>
              <w:rPr>
                <w:rFonts w:ascii="Arial" w:hAnsi="Arial" w:cs="Arial"/>
                <w:b/>
                <w:bCs/>
              </w:rPr>
              <w:t>Facilities</w:t>
            </w:r>
          </w:p>
          <w:p w14:paraId="0D228207" w14:textId="22FD32F0" w:rsidR="002E56A2" w:rsidRDefault="002E56A2" w:rsidP="00C85EF4">
            <w:pPr>
              <w:pStyle w:val="ListParagraph"/>
              <w:numPr>
                <w:ilvl w:val="0"/>
                <w:numId w:val="4"/>
              </w:numPr>
              <w:spacing w:line="360" w:lineRule="auto"/>
              <w:rPr>
                <w:rFonts w:ascii="Arial" w:hAnsi="Arial" w:cs="Arial"/>
              </w:rPr>
            </w:pPr>
            <w:r>
              <w:rPr>
                <w:rFonts w:ascii="Arial" w:hAnsi="Arial" w:cs="Arial"/>
              </w:rPr>
              <w:t xml:space="preserve">GAM-APMM CAMO facility located in SUMS. The allocated area consists of 2 rooms. </w:t>
            </w:r>
          </w:p>
          <w:p w14:paraId="707CFA44" w14:textId="29708716" w:rsidR="002E56A2" w:rsidRDefault="002E56A2" w:rsidP="00C85EF4">
            <w:pPr>
              <w:pStyle w:val="ListParagraph"/>
              <w:numPr>
                <w:ilvl w:val="0"/>
                <w:numId w:val="4"/>
              </w:numPr>
              <w:spacing w:line="360" w:lineRule="auto"/>
              <w:rPr>
                <w:rFonts w:ascii="Arial" w:hAnsi="Arial" w:cs="Arial"/>
              </w:rPr>
            </w:pPr>
            <w:r w:rsidRPr="002E56A2">
              <w:rPr>
                <w:rFonts w:ascii="Arial" w:hAnsi="Arial" w:cs="Arial"/>
              </w:rPr>
              <w:t xml:space="preserve">CAMO office during audit is clean and organised. All CAMO staff have their own working space and each person is provided with laptop. Internet access is available with good performance for working online. </w:t>
            </w:r>
            <w:r>
              <w:rPr>
                <w:rFonts w:ascii="Arial" w:hAnsi="Arial" w:cs="Arial"/>
              </w:rPr>
              <w:t>Two</w:t>
            </w:r>
            <w:r w:rsidRPr="002E56A2">
              <w:rPr>
                <w:rFonts w:ascii="Arial" w:hAnsi="Arial" w:cs="Arial"/>
              </w:rPr>
              <w:t xml:space="preserve"> printer is available in CAMO department</w:t>
            </w:r>
            <w:r>
              <w:rPr>
                <w:rFonts w:ascii="Arial" w:hAnsi="Arial" w:cs="Arial"/>
              </w:rPr>
              <w:t xml:space="preserve">. </w:t>
            </w:r>
          </w:p>
          <w:p w14:paraId="2D756935" w14:textId="77777777" w:rsidR="0039347D" w:rsidRDefault="0039347D" w:rsidP="00C85EF4">
            <w:pPr>
              <w:pStyle w:val="ListParagraph"/>
              <w:numPr>
                <w:ilvl w:val="0"/>
                <w:numId w:val="4"/>
              </w:numPr>
              <w:spacing w:line="360" w:lineRule="auto"/>
              <w:rPr>
                <w:rFonts w:ascii="Arial" w:hAnsi="Arial" w:cs="Arial"/>
              </w:rPr>
            </w:pPr>
            <w:r w:rsidRPr="0039347D">
              <w:rPr>
                <w:rFonts w:ascii="Arial" w:hAnsi="Arial" w:cs="Arial"/>
              </w:rPr>
              <w:t xml:space="preserve">Lighting level are adequate to achieve comfortable visual environment. </w:t>
            </w:r>
          </w:p>
          <w:p w14:paraId="1EB182B6" w14:textId="2BFADF5A" w:rsidR="0039347D" w:rsidRDefault="0039347D" w:rsidP="00C85EF4">
            <w:pPr>
              <w:pStyle w:val="ListParagraph"/>
              <w:numPr>
                <w:ilvl w:val="0"/>
                <w:numId w:val="4"/>
              </w:numPr>
              <w:spacing w:line="360" w:lineRule="auto"/>
              <w:rPr>
                <w:rFonts w:ascii="Arial" w:hAnsi="Arial" w:cs="Arial"/>
              </w:rPr>
            </w:pPr>
            <w:r w:rsidRPr="0039347D">
              <w:rPr>
                <w:rFonts w:ascii="Arial" w:hAnsi="Arial" w:cs="Arial"/>
              </w:rPr>
              <w:lastRenderedPageBreak/>
              <w:t xml:space="preserve">Noise level </w:t>
            </w:r>
            <w:r>
              <w:rPr>
                <w:rFonts w:ascii="Arial" w:hAnsi="Arial" w:cs="Arial"/>
              </w:rPr>
              <w:t>is acceptable to have a comfortable working station</w:t>
            </w:r>
            <w:r w:rsidRPr="0039347D">
              <w:rPr>
                <w:rFonts w:ascii="Arial" w:hAnsi="Arial" w:cs="Arial"/>
              </w:rPr>
              <w:t>.</w:t>
            </w:r>
          </w:p>
          <w:p w14:paraId="40DAB871" w14:textId="68C23443" w:rsidR="00C85EF4" w:rsidRPr="0039347D" w:rsidRDefault="0039347D" w:rsidP="0039347D">
            <w:pPr>
              <w:pStyle w:val="ListParagraph"/>
              <w:numPr>
                <w:ilvl w:val="0"/>
                <w:numId w:val="4"/>
              </w:numPr>
              <w:spacing w:line="360" w:lineRule="auto"/>
              <w:rPr>
                <w:rFonts w:ascii="Arial" w:hAnsi="Arial" w:cs="Arial"/>
              </w:rPr>
            </w:pPr>
            <w:r>
              <w:rPr>
                <w:rFonts w:ascii="Arial" w:hAnsi="Arial" w:cs="Arial"/>
              </w:rPr>
              <w:t xml:space="preserve">The 6 cabinets to store all the documents are in acceptable condition. </w:t>
            </w:r>
          </w:p>
        </w:tc>
      </w:tr>
      <w:tr w:rsidR="0039347D" w14:paraId="55EC2C2B" w14:textId="77777777" w:rsidTr="00C85EF4">
        <w:trPr>
          <w:trHeight w:val="2414"/>
        </w:trPr>
        <w:tc>
          <w:tcPr>
            <w:tcW w:w="567" w:type="dxa"/>
          </w:tcPr>
          <w:p w14:paraId="48FF01FC" w14:textId="6EFA5881" w:rsidR="0039347D" w:rsidRDefault="0039347D" w:rsidP="004B591C">
            <w:pPr>
              <w:jc w:val="center"/>
              <w:rPr>
                <w:rFonts w:ascii="Arial" w:hAnsi="Arial" w:cs="Arial"/>
              </w:rPr>
            </w:pPr>
            <w:r>
              <w:rPr>
                <w:rFonts w:ascii="Arial" w:hAnsi="Arial" w:cs="Arial"/>
              </w:rPr>
              <w:lastRenderedPageBreak/>
              <w:t>3</w:t>
            </w:r>
          </w:p>
        </w:tc>
        <w:tc>
          <w:tcPr>
            <w:tcW w:w="9639" w:type="dxa"/>
            <w:gridSpan w:val="4"/>
          </w:tcPr>
          <w:p w14:paraId="6E327D38" w14:textId="77777777" w:rsidR="0039347D" w:rsidRDefault="0039347D" w:rsidP="00C85EF4">
            <w:pPr>
              <w:spacing w:line="360" w:lineRule="auto"/>
              <w:rPr>
                <w:rFonts w:ascii="Arial" w:hAnsi="Arial" w:cs="Arial"/>
                <w:b/>
                <w:bCs/>
              </w:rPr>
            </w:pPr>
            <w:r>
              <w:rPr>
                <w:rFonts w:ascii="Arial" w:hAnsi="Arial" w:cs="Arial"/>
                <w:b/>
                <w:bCs/>
              </w:rPr>
              <w:t xml:space="preserve">Maintenance data </w:t>
            </w:r>
          </w:p>
          <w:p w14:paraId="58F76F66" w14:textId="77777777" w:rsidR="0039347D" w:rsidRDefault="0039347D" w:rsidP="0039347D">
            <w:pPr>
              <w:pStyle w:val="ListParagraph"/>
              <w:numPr>
                <w:ilvl w:val="0"/>
                <w:numId w:val="10"/>
              </w:numPr>
              <w:spacing w:line="360" w:lineRule="auto"/>
              <w:rPr>
                <w:rFonts w:ascii="Arial" w:hAnsi="Arial" w:cs="Arial"/>
              </w:rPr>
            </w:pPr>
            <w:r w:rsidRPr="0039347D">
              <w:rPr>
                <w:rFonts w:ascii="Arial" w:hAnsi="Arial" w:cs="Arial"/>
              </w:rPr>
              <w:t>CAMO</w:t>
            </w:r>
            <w:r>
              <w:rPr>
                <w:rFonts w:ascii="Arial" w:hAnsi="Arial" w:cs="Arial"/>
              </w:rPr>
              <w:t xml:space="preserve"> have the access to all maintenance data as stipulated on Draft Publication Master List Dated 20 July 2023. </w:t>
            </w:r>
          </w:p>
          <w:p w14:paraId="0BC697A9" w14:textId="06FF2EA9" w:rsidR="0039347D" w:rsidRDefault="0039347D" w:rsidP="0039347D">
            <w:pPr>
              <w:pStyle w:val="ListParagraph"/>
              <w:numPr>
                <w:ilvl w:val="0"/>
                <w:numId w:val="10"/>
              </w:numPr>
              <w:spacing w:line="360" w:lineRule="auto"/>
              <w:rPr>
                <w:rFonts w:ascii="Arial" w:hAnsi="Arial" w:cs="Arial"/>
              </w:rPr>
            </w:pPr>
            <w:r>
              <w:rPr>
                <w:rFonts w:ascii="Arial" w:hAnsi="Arial" w:cs="Arial"/>
              </w:rPr>
              <w:t>All publications were up to date for each type of aircraft.</w:t>
            </w:r>
          </w:p>
          <w:p w14:paraId="51067A4C" w14:textId="77777777" w:rsidR="0039347D" w:rsidRDefault="0039347D" w:rsidP="0039347D">
            <w:pPr>
              <w:pStyle w:val="ListParagraph"/>
              <w:numPr>
                <w:ilvl w:val="0"/>
                <w:numId w:val="10"/>
              </w:numPr>
              <w:spacing w:line="360" w:lineRule="auto"/>
              <w:rPr>
                <w:rFonts w:ascii="Arial" w:hAnsi="Arial" w:cs="Arial"/>
              </w:rPr>
            </w:pPr>
            <w:r>
              <w:rPr>
                <w:rFonts w:ascii="Arial" w:hAnsi="Arial" w:cs="Arial"/>
              </w:rPr>
              <w:t>The access Electronic Technical Publication for AW139</w:t>
            </w:r>
            <w:r w:rsidR="005162FC">
              <w:rPr>
                <w:rFonts w:ascii="Arial" w:hAnsi="Arial" w:cs="Arial"/>
              </w:rPr>
              <w:t xml:space="preserve"> and AS365N3</w:t>
            </w:r>
            <w:r>
              <w:rPr>
                <w:rFonts w:ascii="Arial" w:hAnsi="Arial" w:cs="Arial"/>
              </w:rPr>
              <w:t xml:space="preserve"> is</w:t>
            </w:r>
            <w:r w:rsidR="005162FC">
              <w:rPr>
                <w:rFonts w:ascii="Arial" w:hAnsi="Arial" w:cs="Arial"/>
              </w:rPr>
              <w:t xml:space="preserve"> using application IETP and Orion. </w:t>
            </w:r>
          </w:p>
          <w:p w14:paraId="79FC0F84" w14:textId="16DC5C38" w:rsidR="005162FC" w:rsidRPr="0039347D" w:rsidRDefault="005162FC" w:rsidP="00C24C91">
            <w:pPr>
              <w:pStyle w:val="ListParagraph"/>
              <w:spacing w:line="360" w:lineRule="auto"/>
              <w:rPr>
                <w:rFonts w:ascii="Arial" w:hAnsi="Arial" w:cs="Arial"/>
              </w:rPr>
            </w:pPr>
          </w:p>
        </w:tc>
      </w:tr>
      <w:tr w:rsidR="005162FC" w14:paraId="378E960E" w14:textId="77777777" w:rsidTr="00C85EF4">
        <w:trPr>
          <w:trHeight w:val="2414"/>
        </w:trPr>
        <w:tc>
          <w:tcPr>
            <w:tcW w:w="567" w:type="dxa"/>
          </w:tcPr>
          <w:p w14:paraId="712E9956" w14:textId="5952E295" w:rsidR="005162FC" w:rsidRDefault="005162FC" w:rsidP="004B591C">
            <w:pPr>
              <w:jc w:val="center"/>
              <w:rPr>
                <w:rFonts w:ascii="Arial" w:hAnsi="Arial" w:cs="Arial"/>
              </w:rPr>
            </w:pPr>
            <w:r>
              <w:rPr>
                <w:rFonts w:ascii="Arial" w:hAnsi="Arial" w:cs="Arial"/>
              </w:rPr>
              <w:t>4</w:t>
            </w:r>
          </w:p>
        </w:tc>
        <w:tc>
          <w:tcPr>
            <w:tcW w:w="9639" w:type="dxa"/>
            <w:gridSpan w:val="4"/>
          </w:tcPr>
          <w:p w14:paraId="58B772CA" w14:textId="0DA7A3B4" w:rsidR="005162FC" w:rsidRDefault="005162FC" w:rsidP="00C85EF4">
            <w:pPr>
              <w:spacing w:line="360" w:lineRule="auto"/>
              <w:rPr>
                <w:rFonts w:ascii="Arial" w:hAnsi="Arial" w:cs="Arial"/>
                <w:b/>
                <w:bCs/>
              </w:rPr>
            </w:pPr>
            <w:r>
              <w:rPr>
                <w:rFonts w:ascii="Arial" w:hAnsi="Arial" w:cs="Arial"/>
                <w:b/>
                <w:bCs/>
              </w:rPr>
              <w:t>Manpower</w:t>
            </w:r>
          </w:p>
          <w:p w14:paraId="7D2B2840" w14:textId="6727BADC" w:rsidR="00A2584C" w:rsidRDefault="00A2584C" w:rsidP="005162FC">
            <w:pPr>
              <w:pStyle w:val="ListParagraph"/>
              <w:numPr>
                <w:ilvl w:val="0"/>
                <w:numId w:val="11"/>
              </w:numPr>
              <w:rPr>
                <w:rFonts w:ascii="Arial" w:hAnsi="Arial" w:cs="Arial"/>
              </w:rPr>
            </w:pPr>
            <w:r>
              <w:rPr>
                <w:rFonts w:ascii="Arial" w:hAnsi="Arial" w:cs="Arial"/>
              </w:rPr>
              <w:t xml:space="preserve">Accountable Manager held by Managing Director, Dato Shamsul Kamar. </w:t>
            </w:r>
          </w:p>
          <w:p w14:paraId="33E7D765" w14:textId="19BED5C9" w:rsidR="00A2584C" w:rsidRDefault="00A2584C" w:rsidP="005162FC">
            <w:pPr>
              <w:pStyle w:val="ListParagraph"/>
              <w:numPr>
                <w:ilvl w:val="0"/>
                <w:numId w:val="11"/>
              </w:numPr>
              <w:rPr>
                <w:rFonts w:ascii="Arial" w:hAnsi="Arial" w:cs="Arial"/>
              </w:rPr>
            </w:pPr>
            <w:r>
              <w:rPr>
                <w:rFonts w:ascii="Arial" w:hAnsi="Arial" w:cs="Arial"/>
              </w:rPr>
              <w:t xml:space="preserve">Continuing Airworthiness Manager is Held by Zaty Nadhira. </w:t>
            </w:r>
          </w:p>
          <w:p w14:paraId="14986C58" w14:textId="50FF1CEE" w:rsidR="00A2584C" w:rsidRDefault="00A2584C" w:rsidP="005162FC">
            <w:pPr>
              <w:pStyle w:val="ListParagraph"/>
              <w:numPr>
                <w:ilvl w:val="0"/>
                <w:numId w:val="11"/>
              </w:numPr>
              <w:rPr>
                <w:rFonts w:ascii="Arial" w:hAnsi="Arial" w:cs="Arial"/>
              </w:rPr>
            </w:pPr>
            <w:r>
              <w:rPr>
                <w:rFonts w:ascii="Arial" w:hAnsi="Arial" w:cs="Arial"/>
              </w:rPr>
              <w:t xml:space="preserve">Quality Manager is held by Omar bin Ahmad. </w:t>
            </w:r>
          </w:p>
          <w:p w14:paraId="46DD9B36" w14:textId="490C6FD5" w:rsidR="005162FC" w:rsidRDefault="005162FC" w:rsidP="005162FC">
            <w:pPr>
              <w:pStyle w:val="ListParagraph"/>
              <w:numPr>
                <w:ilvl w:val="0"/>
                <w:numId w:val="11"/>
              </w:numPr>
              <w:rPr>
                <w:rFonts w:ascii="Arial" w:hAnsi="Arial" w:cs="Arial"/>
              </w:rPr>
            </w:pPr>
            <w:r>
              <w:rPr>
                <w:rFonts w:ascii="Arial" w:hAnsi="Arial" w:cs="Arial"/>
              </w:rPr>
              <w:t xml:space="preserve">CAMO has a strength of 8 Personnel consist of 1 Manager, 1 Deputy Manager, 2 </w:t>
            </w:r>
            <w:r w:rsidR="00C179E3">
              <w:rPr>
                <w:rFonts w:ascii="Arial" w:hAnsi="Arial" w:cs="Arial"/>
              </w:rPr>
              <w:t xml:space="preserve">CAMO </w:t>
            </w:r>
            <w:r>
              <w:rPr>
                <w:rFonts w:ascii="Arial" w:hAnsi="Arial" w:cs="Arial"/>
              </w:rPr>
              <w:t xml:space="preserve">Planner, 2 </w:t>
            </w:r>
            <w:r w:rsidR="00C179E3">
              <w:rPr>
                <w:rFonts w:ascii="Arial" w:hAnsi="Arial" w:cs="Arial"/>
              </w:rPr>
              <w:t xml:space="preserve">Technical Services and 2 Technical records. </w:t>
            </w:r>
          </w:p>
          <w:p w14:paraId="4B780D32" w14:textId="77777777" w:rsidR="00C179E3" w:rsidRDefault="00C179E3" w:rsidP="005162FC">
            <w:pPr>
              <w:pStyle w:val="ListParagraph"/>
              <w:numPr>
                <w:ilvl w:val="0"/>
                <w:numId w:val="11"/>
              </w:numPr>
              <w:rPr>
                <w:rFonts w:ascii="Arial" w:hAnsi="Arial" w:cs="Arial"/>
              </w:rPr>
            </w:pPr>
            <w:r>
              <w:rPr>
                <w:rFonts w:ascii="Arial" w:hAnsi="Arial" w:cs="Arial"/>
              </w:rPr>
              <w:t>All personnel have attended human factor, safety management system and aeronet training. However as stated in CAME Part 0.3.8.2. Training such as TAO-M and CAME were not conducted. (Obsevation 1).</w:t>
            </w:r>
          </w:p>
          <w:p w14:paraId="23BD7DC4" w14:textId="4C8E6D1E" w:rsidR="00C179E3" w:rsidRPr="00057B14" w:rsidRDefault="00C179E3" w:rsidP="00057B14">
            <w:pPr>
              <w:ind w:left="360"/>
              <w:rPr>
                <w:rFonts w:ascii="Arial" w:hAnsi="Arial" w:cs="Arial"/>
              </w:rPr>
            </w:pPr>
          </w:p>
        </w:tc>
      </w:tr>
      <w:tr w:rsidR="00C179E3" w14:paraId="031FF899" w14:textId="77777777" w:rsidTr="00C85EF4">
        <w:trPr>
          <w:trHeight w:val="2414"/>
        </w:trPr>
        <w:tc>
          <w:tcPr>
            <w:tcW w:w="567" w:type="dxa"/>
          </w:tcPr>
          <w:p w14:paraId="4C86359A" w14:textId="493D58C4" w:rsidR="00C179E3" w:rsidRDefault="00C179E3" w:rsidP="004B591C">
            <w:pPr>
              <w:jc w:val="center"/>
              <w:rPr>
                <w:rFonts w:ascii="Arial" w:hAnsi="Arial" w:cs="Arial"/>
              </w:rPr>
            </w:pPr>
            <w:r>
              <w:rPr>
                <w:rFonts w:ascii="Arial" w:hAnsi="Arial" w:cs="Arial"/>
              </w:rPr>
              <w:t>5</w:t>
            </w:r>
          </w:p>
        </w:tc>
        <w:tc>
          <w:tcPr>
            <w:tcW w:w="9639" w:type="dxa"/>
            <w:gridSpan w:val="4"/>
          </w:tcPr>
          <w:p w14:paraId="1B8CDBE6" w14:textId="4B63E4CF" w:rsidR="00C179E3" w:rsidRDefault="00C179E3" w:rsidP="00C85EF4">
            <w:pPr>
              <w:spacing w:line="360" w:lineRule="auto"/>
              <w:rPr>
                <w:rFonts w:ascii="Arial" w:hAnsi="Arial" w:cs="Arial"/>
                <w:b/>
                <w:bCs/>
              </w:rPr>
            </w:pPr>
            <w:r>
              <w:rPr>
                <w:rFonts w:ascii="Arial" w:hAnsi="Arial" w:cs="Arial"/>
                <w:b/>
                <w:bCs/>
              </w:rPr>
              <w:t>Procedure</w:t>
            </w:r>
          </w:p>
          <w:p w14:paraId="17D31D3A" w14:textId="77777777" w:rsidR="00C179E3" w:rsidRDefault="00C179E3" w:rsidP="00C179E3">
            <w:pPr>
              <w:pStyle w:val="ListParagraph"/>
              <w:numPr>
                <w:ilvl w:val="0"/>
                <w:numId w:val="12"/>
              </w:numPr>
              <w:rPr>
                <w:rFonts w:ascii="Arial" w:hAnsi="Arial" w:cs="Arial"/>
              </w:rPr>
            </w:pPr>
            <w:r>
              <w:rPr>
                <w:rFonts w:ascii="Arial" w:hAnsi="Arial" w:cs="Arial"/>
              </w:rPr>
              <w:t>The policy and procedure are stipulated in CAME.</w:t>
            </w:r>
          </w:p>
          <w:p w14:paraId="1AD42184" w14:textId="3EF37FC0" w:rsidR="00DD01D2" w:rsidRDefault="00DD01D2" w:rsidP="00C179E3">
            <w:pPr>
              <w:pStyle w:val="ListParagraph"/>
              <w:numPr>
                <w:ilvl w:val="0"/>
                <w:numId w:val="12"/>
              </w:numPr>
              <w:rPr>
                <w:rFonts w:ascii="Arial" w:hAnsi="Arial" w:cs="Arial"/>
              </w:rPr>
            </w:pPr>
            <w:r>
              <w:rPr>
                <w:rFonts w:ascii="Arial" w:hAnsi="Arial" w:cs="Arial"/>
              </w:rPr>
              <w:t xml:space="preserve">The Maintenance forecast is generated by Aeronet and monitored by CAMO planner. The forecast is been verified during audit. </w:t>
            </w:r>
          </w:p>
          <w:p w14:paraId="3B9D1F69" w14:textId="756D3BA8" w:rsidR="00932063" w:rsidRPr="00932063" w:rsidRDefault="00932063" w:rsidP="00932063">
            <w:pPr>
              <w:pStyle w:val="ListParagraph"/>
              <w:numPr>
                <w:ilvl w:val="0"/>
                <w:numId w:val="12"/>
              </w:numPr>
              <w:rPr>
                <w:rFonts w:ascii="Arial" w:hAnsi="Arial" w:cs="Arial"/>
              </w:rPr>
            </w:pPr>
            <w:r>
              <w:rPr>
                <w:rFonts w:ascii="Arial" w:hAnsi="Arial" w:cs="Arial"/>
              </w:rPr>
              <w:t xml:space="preserve">The compliance of M.A. 301 is stipulated in CAME Part 1 and shall be reviewed after the CAMO approval is granted by DGTA. </w:t>
            </w:r>
          </w:p>
          <w:p w14:paraId="3439916B" w14:textId="65E7ADC1" w:rsidR="00C179E3" w:rsidRDefault="00C179E3" w:rsidP="00C179E3">
            <w:pPr>
              <w:pStyle w:val="ListParagraph"/>
              <w:numPr>
                <w:ilvl w:val="0"/>
                <w:numId w:val="12"/>
              </w:numPr>
              <w:rPr>
                <w:rFonts w:ascii="Arial" w:hAnsi="Arial" w:cs="Arial"/>
              </w:rPr>
            </w:pPr>
            <w:r>
              <w:rPr>
                <w:rFonts w:ascii="Arial" w:hAnsi="Arial" w:cs="Arial"/>
              </w:rPr>
              <w:t>The TAO-M Subpart G scope were reviewed as below</w:t>
            </w:r>
          </w:p>
          <w:tbl>
            <w:tblPr>
              <w:tblStyle w:val="TableGrid"/>
              <w:tblW w:w="0" w:type="auto"/>
              <w:tblLook w:val="04A0" w:firstRow="1" w:lastRow="0" w:firstColumn="1" w:lastColumn="0" w:noHBand="0" w:noVBand="1"/>
            </w:tblPr>
            <w:tblGrid>
              <w:gridCol w:w="1240"/>
              <w:gridCol w:w="3996"/>
              <w:gridCol w:w="4177"/>
            </w:tblGrid>
            <w:tr w:rsidR="00C179E3" w14:paraId="2A077903" w14:textId="77777777" w:rsidTr="00DD01D2">
              <w:trPr>
                <w:trHeight w:val="253"/>
                <w:tblHeader/>
              </w:trPr>
              <w:tc>
                <w:tcPr>
                  <w:tcW w:w="1240" w:type="dxa"/>
                </w:tcPr>
                <w:p w14:paraId="22154D9E" w14:textId="604B18D0" w:rsidR="00C179E3" w:rsidRDefault="00C179E3" w:rsidP="00C179E3">
                  <w:pPr>
                    <w:rPr>
                      <w:rFonts w:ascii="Arial" w:hAnsi="Arial" w:cs="Arial"/>
                    </w:rPr>
                  </w:pPr>
                  <w:r>
                    <w:rPr>
                      <w:rFonts w:ascii="Arial" w:hAnsi="Arial" w:cs="Arial"/>
                    </w:rPr>
                    <w:lastRenderedPageBreak/>
                    <w:t>No.</w:t>
                  </w:r>
                </w:p>
              </w:tc>
              <w:tc>
                <w:tcPr>
                  <w:tcW w:w="3996" w:type="dxa"/>
                </w:tcPr>
                <w:p w14:paraId="264F730D" w14:textId="3DF69CAE" w:rsidR="00C179E3" w:rsidRDefault="00C179E3" w:rsidP="00C179E3">
                  <w:pPr>
                    <w:rPr>
                      <w:rFonts w:ascii="Arial" w:hAnsi="Arial" w:cs="Arial"/>
                    </w:rPr>
                  </w:pPr>
                  <w:r>
                    <w:rPr>
                      <w:rFonts w:ascii="Arial" w:hAnsi="Arial" w:cs="Arial"/>
                    </w:rPr>
                    <w:t>S</w:t>
                  </w:r>
                  <w:r w:rsidR="00A2584C">
                    <w:rPr>
                      <w:rFonts w:ascii="Arial" w:hAnsi="Arial" w:cs="Arial"/>
                    </w:rPr>
                    <w:t xml:space="preserve">ubject </w:t>
                  </w:r>
                </w:p>
              </w:tc>
              <w:tc>
                <w:tcPr>
                  <w:tcW w:w="4177" w:type="dxa"/>
                </w:tcPr>
                <w:p w14:paraId="50FD8C98" w14:textId="7CAEA744" w:rsidR="00C179E3" w:rsidRDefault="00C179E3" w:rsidP="00C179E3">
                  <w:pPr>
                    <w:rPr>
                      <w:rFonts w:ascii="Arial" w:hAnsi="Arial" w:cs="Arial"/>
                    </w:rPr>
                  </w:pPr>
                  <w:r>
                    <w:rPr>
                      <w:rFonts w:ascii="Arial" w:hAnsi="Arial" w:cs="Arial"/>
                    </w:rPr>
                    <w:t>Remarks</w:t>
                  </w:r>
                </w:p>
              </w:tc>
            </w:tr>
            <w:tr w:rsidR="00C179E3" w14:paraId="1F37E2E4" w14:textId="77777777" w:rsidTr="00DD01D2">
              <w:trPr>
                <w:trHeight w:val="253"/>
                <w:tblHeader/>
              </w:trPr>
              <w:tc>
                <w:tcPr>
                  <w:tcW w:w="1240" w:type="dxa"/>
                </w:tcPr>
                <w:p w14:paraId="7BBA411A" w14:textId="5654C510" w:rsidR="00C179E3" w:rsidRDefault="00A2584C" w:rsidP="00C179E3">
                  <w:pPr>
                    <w:rPr>
                      <w:rFonts w:ascii="Arial" w:hAnsi="Arial" w:cs="Arial"/>
                    </w:rPr>
                  </w:pPr>
                  <w:r>
                    <w:rPr>
                      <w:rFonts w:ascii="Arial" w:hAnsi="Arial" w:cs="Arial"/>
                    </w:rPr>
                    <w:t>M.A. 701</w:t>
                  </w:r>
                </w:p>
              </w:tc>
              <w:tc>
                <w:tcPr>
                  <w:tcW w:w="3996" w:type="dxa"/>
                </w:tcPr>
                <w:p w14:paraId="33607A8E" w14:textId="306811EC" w:rsidR="00C179E3" w:rsidRDefault="00A2584C" w:rsidP="00C179E3">
                  <w:pPr>
                    <w:rPr>
                      <w:rFonts w:ascii="Arial" w:hAnsi="Arial" w:cs="Arial"/>
                    </w:rPr>
                  </w:pPr>
                  <w:r w:rsidRPr="00A2584C">
                    <w:rPr>
                      <w:rFonts w:ascii="Arial" w:hAnsi="Arial" w:cs="Arial"/>
                    </w:rPr>
                    <w:t>Scope</w:t>
                  </w:r>
                </w:p>
              </w:tc>
              <w:tc>
                <w:tcPr>
                  <w:tcW w:w="4177" w:type="dxa"/>
                </w:tcPr>
                <w:p w14:paraId="174A7A05" w14:textId="7B762BD4" w:rsidR="00C179E3" w:rsidRDefault="00A2584C" w:rsidP="00C179E3">
                  <w:pPr>
                    <w:rPr>
                      <w:rFonts w:ascii="Arial" w:hAnsi="Arial" w:cs="Arial"/>
                    </w:rPr>
                  </w:pPr>
                  <w:r>
                    <w:rPr>
                      <w:rFonts w:ascii="Arial" w:hAnsi="Arial" w:cs="Arial"/>
                    </w:rPr>
                    <w:t xml:space="preserve">Not applicable </w:t>
                  </w:r>
                </w:p>
              </w:tc>
            </w:tr>
            <w:tr w:rsidR="00C179E3" w14:paraId="1E49DCAF" w14:textId="77777777" w:rsidTr="00DD01D2">
              <w:trPr>
                <w:trHeight w:val="253"/>
                <w:tblHeader/>
              </w:trPr>
              <w:tc>
                <w:tcPr>
                  <w:tcW w:w="1240" w:type="dxa"/>
                </w:tcPr>
                <w:p w14:paraId="3E080CD6" w14:textId="61447D4C" w:rsidR="00C179E3" w:rsidRDefault="00A2584C" w:rsidP="00C179E3">
                  <w:pPr>
                    <w:rPr>
                      <w:rFonts w:ascii="Arial" w:hAnsi="Arial" w:cs="Arial"/>
                    </w:rPr>
                  </w:pPr>
                  <w:r>
                    <w:rPr>
                      <w:rFonts w:ascii="Arial" w:hAnsi="Arial" w:cs="Arial"/>
                    </w:rPr>
                    <w:t>M.A. 702</w:t>
                  </w:r>
                </w:p>
              </w:tc>
              <w:tc>
                <w:tcPr>
                  <w:tcW w:w="3996" w:type="dxa"/>
                </w:tcPr>
                <w:p w14:paraId="55E13692" w14:textId="1577418A" w:rsidR="00C179E3" w:rsidRDefault="00A2584C" w:rsidP="00C179E3">
                  <w:pPr>
                    <w:rPr>
                      <w:rFonts w:ascii="Arial" w:hAnsi="Arial" w:cs="Arial"/>
                    </w:rPr>
                  </w:pPr>
                  <w:r w:rsidRPr="00A2584C">
                    <w:rPr>
                      <w:rFonts w:ascii="Arial" w:hAnsi="Arial" w:cs="Arial"/>
                    </w:rPr>
                    <w:t>Application</w:t>
                  </w:r>
                </w:p>
              </w:tc>
              <w:tc>
                <w:tcPr>
                  <w:tcW w:w="4177" w:type="dxa"/>
                </w:tcPr>
                <w:p w14:paraId="3BF76E29" w14:textId="4F482E32" w:rsidR="00C179E3" w:rsidRDefault="00A2584C" w:rsidP="00C179E3">
                  <w:pPr>
                    <w:rPr>
                      <w:rFonts w:ascii="Arial" w:hAnsi="Arial" w:cs="Arial"/>
                    </w:rPr>
                  </w:pPr>
                  <w:r>
                    <w:rPr>
                      <w:rFonts w:ascii="Arial" w:hAnsi="Arial" w:cs="Arial"/>
                    </w:rPr>
                    <w:t>Item in (b) has been submitted to DGTA</w:t>
                  </w:r>
                </w:p>
              </w:tc>
            </w:tr>
            <w:tr w:rsidR="00C179E3" w14:paraId="61FEB2BC" w14:textId="77777777" w:rsidTr="00DD01D2">
              <w:trPr>
                <w:trHeight w:val="253"/>
                <w:tblHeader/>
              </w:trPr>
              <w:tc>
                <w:tcPr>
                  <w:tcW w:w="1240" w:type="dxa"/>
                </w:tcPr>
                <w:p w14:paraId="12A3EB7C" w14:textId="3E079093" w:rsidR="00C179E3" w:rsidRDefault="00A2584C" w:rsidP="00C179E3">
                  <w:pPr>
                    <w:rPr>
                      <w:rFonts w:ascii="Arial" w:hAnsi="Arial" w:cs="Arial"/>
                    </w:rPr>
                  </w:pPr>
                  <w:r>
                    <w:rPr>
                      <w:rFonts w:ascii="Arial" w:hAnsi="Arial" w:cs="Arial"/>
                    </w:rPr>
                    <w:t>M.A. 703</w:t>
                  </w:r>
                </w:p>
              </w:tc>
              <w:tc>
                <w:tcPr>
                  <w:tcW w:w="3996" w:type="dxa"/>
                </w:tcPr>
                <w:p w14:paraId="358DB995" w14:textId="79560478" w:rsidR="00C179E3" w:rsidRDefault="00A2584C" w:rsidP="00C179E3">
                  <w:pPr>
                    <w:rPr>
                      <w:rFonts w:ascii="Arial" w:hAnsi="Arial" w:cs="Arial"/>
                    </w:rPr>
                  </w:pPr>
                  <w:r>
                    <w:rPr>
                      <w:rFonts w:ascii="Arial" w:hAnsi="Arial" w:cs="Arial"/>
                    </w:rPr>
                    <w:t>Extent of Approval</w:t>
                  </w:r>
                </w:p>
              </w:tc>
              <w:tc>
                <w:tcPr>
                  <w:tcW w:w="4177" w:type="dxa"/>
                </w:tcPr>
                <w:p w14:paraId="19155230" w14:textId="430E923B" w:rsidR="00C179E3" w:rsidRDefault="00A2584C" w:rsidP="00C179E3">
                  <w:pPr>
                    <w:rPr>
                      <w:rFonts w:ascii="Arial" w:hAnsi="Arial" w:cs="Arial"/>
                    </w:rPr>
                  </w:pPr>
                  <w:r>
                    <w:rPr>
                      <w:rFonts w:ascii="Arial" w:hAnsi="Arial" w:cs="Arial"/>
                    </w:rPr>
                    <w:t>Not applicable</w:t>
                  </w:r>
                </w:p>
              </w:tc>
            </w:tr>
            <w:tr w:rsidR="00C179E3" w14:paraId="2DEC408F" w14:textId="77777777" w:rsidTr="00DD01D2">
              <w:trPr>
                <w:trHeight w:val="253"/>
                <w:tblHeader/>
              </w:trPr>
              <w:tc>
                <w:tcPr>
                  <w:tcW w:w="1240" w:type="dxa"/>
                </w:tcPr>
                <w:p w14:paraId="031BB217" w14:textId="58C0FF51" w:rsidR="00C179E3" w:rsidRDefault="00A2584C" w:rsidP="00C179E3">
                  <w:pPr>
                    <w:rPr>
                      <w:rFonts w:ascii="Arial" w:hAnsi="Arial" w:cs="Arial"/>
                    </w:rPr>
                  </w:pPr>
                  <w:r>
                    <w:rPr>
                      <w:rFonts w:ascii="Arial" w:hAnsi="Arial" w:cs="Arial"/>
                    </w:rPr>
                    <w:t xml:space="preserve">M.A. 704 </w:t>
                  </w:r>
                </w:p>
              </w:tc>
              <w:tc>
                <w:tcPr>
                  <w:tcW w:w="3996" w:type="dxa"/>
                </w:tcPr>
                <w:p w14:paraId="588BBD06" w14:textId="17F3C50A" w:rsidR="00C179E3" w:rsidRDefault="00A2584C" w:rsidP="00C179E3">
                  <w:pPr>
                    <w:rPr>
                      <w:rFonts w:ascii="Arial" w:hAnsi="Arial" w:cs="Arial"/>
                    </w:rPr>
                  </w:pPr>
                  <w:r>
                    <w:rPr>
                      <w:rFonts w:ascii="Arial" w:hAnsi="Arial" w:cs="Arial"/>
                    </w:rPr>
                    <w:t>CAME</w:t>
                  </w:r>
                </w:p>
              </w:tc>
              <w:tc>
                <w:tcPr>
                  <w:tcW w:w="4177" w:type="dxa"/>
                </w:tcPr>
                <w:p w14:paraId="03DF7085" w14:textId="5ACD4958" w:rsidR="00C179E3" w:rsidRDefault="00A2584C" w:rsidP="00C179E3">
                  <w:pPr>
                    <w:rPr>
                      <w:rFonts w:ascii="Arial" w:hAnsi="Arial" w:cs="Arial"/>
                    </w:rPr>
                  </w:pPr>
                  <w:r>
                    <w:rPr>
                      <w:rFonts w:ascii="Arial" w:hAnsi="Arial" w:cs="Arial"/>
                    </w:rPr>
                    <w:t xml:space="preserve">All requirement in (a) and (c) has been complied in CAME. Item (b) is awaiting approval from DGTA. </w:t>
                  </w:r>
                </w:p>
              </w:tc>
            </w:tr>
            <w:tr w:rsidR="00C179E3" w14:paraId="658A438F" w14:textId="77777777" w:rsidTr="00DD01D2">
              <w:trPr>
                <w:trHeight w:val="253"/>
                <w:tblHeader/>
              </w:trPr>
              <w:tc>
                <w:tcPr>
                  <w:tcW w:w="1240" w:type="dxa"/>
                </w:tcPr>
                <w:p w14:paraId="5B758829" w14:textId="5300CCE3" w:rsidR="00C179E3" w:rsidRDefault="00A2584C" w:rsidP="00C179E3">
                  <w:pPr>
                    <w:rPr>
                      <w:rFonts w:ascii="Arial" w:hAnsi="Arial" w:cs="Arial"/>
                    </w:rPr>
                  </w:pPr>
                  <w:r>
                    <w:rPr>
                      <w:rFonts w:ascii="Arial" w:hAnsi="Arial" w:cs="Arial"/>
                    </w:rPr>
                    <w:t>M.A. 705</w:t>
                  </w:r>
                </w:p>
              </w:tc>
              <w:tc>
                <w:tcPr>
                  <w:tcW w:w="3996" w:type="dxa"/>
                </w:tcPr>
                <w:p w14:paraId="46F58168" w14:textId="24190969" w:rsidR="00C179E3" w:rsidRDefault="00A2584C" w:rsidP="00C179E3">
                  <w:pPr>
                    <w:rPr>
                      <w:rFonts w:ascii="Arial" w:hAnsi="Arial" w:cs="Arial"/>
                    </w:rPr>
                  </w:pPr>
                  <w:r>
                    <w:rPr>
                      <w:rFonts w:ascii="Arial" w:hAnsi="Arial" w:cs="Arial"/>
                    </w:rPr>
                    <w:t>Facilities</w:t>
                  </w:r>
                </w:p>
              </w:tc>
              <w:tc>
                <w:tcPr>
                  <w:tcW w:w="4177" w:type="dxa"/>
                </w:tcPr>
                <w:p w14:paraId="53725DEE" w14:textId="6E37A8AC" w:rsidR="00C179E3" w:rsidRDefault="00A2584C" w:rsidP="00C179E3">
                  <w:pPr>
                    <w:rPr>
                      <w:rFonts w:ascii="Arial" w:hAnsi="Arial" w:cs="Arial"/>
                    </w:rPr>
                  </w:pPr>
                  <w:r>
                    <w:rPr>
                      <w:rFonts w:ascii="Arial" w:hAnsi="Arial" w:cs="Arial"/>
                    </w:rPr>
                    <w:t xml:space="preserve">Refer to item 2 in this report. </w:t>
                  </w:r>
                </w:p>
              </w:tc>
            </w:tr>
            <w:tr w:rsidR="00A2584C" w14:paraId="55CA0797" w14:textId="77777777" w:rsidTr="00DD01D2">
              <w:trPr>
                <w:trHeight w:val="253"/>
                <w:tblHeader/>
              </w:trPr>
              <w:tc>
                <w:tcPr>
                  <w:tcW w:w="1240" w:type="dxa"/>
                </w:tcPr>
                <w:p w14:paraId="044EA576" w14:textId="261EDDE4" w:rsidR="00A2584C" w:rsidRDefault="00A2584C" w:rsidP="00A2584C">
                  <w:pPr>
                    <w:rPr>
                      <w:rFonts w:ascii="Arial" w:hAnsi="Arial" w:cs="Arial"/>
                    </w:rPr>
                  </w:pPr>
                  <w:r>
                    <w:rPr>
                      <w:rFonts w:ascii="Arial" w:hAnsi="Arial" w:cs="Arial"/>
                    </w:rPr>
                    <w:t>M.A. 706</w:t>
                  </w:r>
                </w:p>
              </w:tc>
              <w:tc>
                <w:tcPr>
                  <w:tcW w:w="3996" w:type="dxa"/>
                </w:tcPr>
                <w:p w14:paraId="582E518B" w14:textId="12CC4239" w:rsidR="00A2584C" w:rsidRDefault="00A2584C" w:rsidP="00A2584C">
                  <w:pPr>
                    <w:rPr>
                      <w:rFonts w:ascii="Arial" w:hAnsi="Arial" w:cs="Arial"/>
                    </w:rPr>
                  </w:pPr>
                  <w:r w:rsidRPr="00A2584C">
                    <w:rPr>
                      <w:rFonts w:ascii="Arial" w:hAnsi="Arial" w:cs="Arial"/>
                    </w:rPr>
                    <w:t>Personnel requirement</w:t>
                  </w:r>
                </w:p>
              </w:tc>
              <w:tc>
                <w:tcPr>
                  <w:tcW w:w="4177" w:type="dxa"/>
                </w:tcPr>
                <w:p w14:paraId="03FB2BC0" w14:textId="3A00E9B2" w:rsidR="00A2584C" w:rsidRDefault="00A2584C" w:rsidP="00A2584C">
                  <w:pPr>
                    <w:rPr>
                      <w:rFonts w:ascii="Arial" w:hAnsi="Arial" w:cs="Arial"/>
                    </w:rPr>
                  </w:pPr>
                  <w:r>
                    <w:rPr>
                      <w:rFonts w:ascii="Arial" w:hAnsi="Arial" w:cs="Arial"/>
                    </w:rPr>
                    <w:t xml:space="preserve">Refer to item 4 in this report. </w:t>
                  </w:r>
                </w:p>
              </w:tc>
            </w:tr>
            <w:tr w:rsidR="00A2584C" w14:paraId="517BD1B7" w14:textId="77777777" w:rsidTr="00DD01D2">
              <w:trPr>
                <w:trHeight w:val="253"/>
                <w:tblHeader/>
              </w:trPr>
              <w:tc>
                <w:tcPr>
                  <w:tcW w:w="1240" w:type="dxa"/>
                </w:tcPr>
                <w:p w14:paraId="115F2410" w14:textId="3D9C47F3" w:rsidR="00A2584C" w:rsidRDefault="00A2584C" w:rsidP="00A2584C">
                  <w:pPr>
                    <w:rPr>
                      <w:rFonts w:ascii="Arial" w:hAnsi="Arial" w:cs="Arial"/>
                    </w:rPr>
                  </w:pPr>
                  <w:r>
                    <w:rPr>
                      <w:rFonts w:ascii="Arial" w:hAnsi="Arial" w:cs="Arial"/>
                    </w:rPr>
                    <w:t>M.A. 707</w:t>
                  </w:r>
                </w:p>
              </w:tc>
              <w:tc>
                <w:tcPr>
                  <w:tcW w:w="3996" w:type="dxa"/>
                </w:tcPr>
                <w:p w14:paraId="09F739CE" w14:textId="49F1C306" w:rsidR="00A2584C" w:rsidRDefault="00DD01D2" w:rsidP="00A2584C">
                  <w:pPr>
                    <w:rPr>
                      <w:rFonts w:ascii="Arial" w:hAnsi="Arial" w:cs="Arial"/>
                    </w:rPr>
                  </w:pPr>
                  <w:r w:rsidRPr="00DD01D2">
                    <w:rPr>
                      <w:rFonts w:ascii="Arial" w:hAnsi="Arial" w:cs="Arial"/>
                    </w:rPr>
                    <w:t>Airworthiness review staff</w:t>
                  </w:r>
                </w:p>
              </w:tc>
              <w:tc>
                <w:tcPr>
                  <w:tcW w:w="4177" w:type="dxa"/>
                </w:tcPr>
                <w:p w14:paraId="6C714BF4" w14:textId="08EBF289" w:rsidR="00A2584C" w:rsidRDefault="00DD01D2" w:rsidP="00A2584C">
                  <w:pPr>
                    <w:rPr>
                      <w:rFonts w:ascii="Arial" w:hAnsi="Arial" w:cs="Arial"/>
                    </w:rPr>
                  </w:pPr>
                  <w:r>
                    <w:rPr>
                      <w:rFonts w:ascii="Arial" w:hAnsi="Arial" w:cs="Arial"/>
                    </w:rPr>
                    <w:t>Not applicable</w:t>
                  </w:r>
                </w:p>
              </w:tc>
            </w:tr>
            <w:tr w:rsidR="00A2584C" w14:paraId="20675B58" w14:textId="77777777" w:rsidTr="00DD01D2">
              <w:trPr>
                <w:trHeight w:val="253"/>
                <w:tblHeader/>
              </w:trPr>
              <w:tc>
                <w:tcPr>
                  <w:tcW w:w="1240" w:type="dxa"/>
                </w:tcPr>
                <w:p w14:paraId="4B928F0B" w14:textId="66A48314" w:rsidR="00A2584C" w:rsidRDefault="00DD01D2" w:rsidP="00A2584C">
                  <w:pPr>
                    <w:rPr>
                      <w:rFonts w:ascii="Arial" w:hAnsi="Arial" w:cs="Arial"/>
                    </w:rPr>
                  </w:pPr>
                  <w:r>
                    <w:rPr>
                      <w:rFonts w:ascii="Arial" w:hAnsi="Arial" w:cs="Arial"/>
                    </w:rPr>
                    <w:t>M.A. 708</w:t>
                  </w:r>
                </w:p>
              </w:tc>
              <w:tc>
                <w:tcPr>
                  <w:tcW w:w="3996" w:type="dxa"/>
                </w:tcPr>
                <w:p w14:paraId="508664D3" w14:textId="0614F5B4" w:rsidR="00A2584C" w:rsidRDefault="00DD01D2" w:rsidP="00A2584C">
                  <w:pPr>
                    <w:rPr>
                      <w:rFonts w:ascii="Arial" w:hAnsi="Arial" w:cs="Arial"/>
                    </w:rPr>
                  </w:pPr>
                  <w:r w:rsidRPr="00DD01D2">
                    <w:rPr>
                      <w:rFonts w:ascii="Arial" w:hAnsi="Arial" w:cs="Arial"/>
                    </w:rPr>
                    <w:t>Continuing Airworthiness Management</w:t>
                  </w:r>
                </w:p>
              </w:tc>
              <w:tc>
                <w:tcPr>
                  <w:tcW w:w="4177" w:type="dxa"/>
                </w:tcPr>
                <w:p w14:paraId="4ED6C599" w14:textId="143FD6F3" w:rsidR="00A2584C" w:rsidRDefault="00DD01D2" w:rsidP="00A2584C">
                  <w:pPr>
                    <w:rPr>
                      <w:rFonts w:ascii="Arial" w:hAnsi="Arial" w:cs="Arial"/>
                    </w:rPr>
                  </w:pPr>
                  <w:r>
                    <w:rPr>
                      <w:rFonts w:ascii="Arial" w:hAnsi="Arial" w:cs="Arial"/>
                    </w:rPr>
                    <w:t xml:space="preserve">The task activity for CAMO is stipulated in CAME part 1 and the procedure is acceptable. The AMP has been develop and awaiting approval from DGTA. </w:t>
                  </w:r>
                </w:p>
              </w:tc>
            </w:tr>
            <w:tr w:rsidR="00DD01D2" w14:paraId="7C621D7E" w14:textId="77777777" w:rsidTr="00DD01D2">
              <w:trPr>
                <w:trHeight w:val="253"/>
                <w:tblHeader/>
              </w:trPr>
              <w:tc>
                <w:tcPr>
                  <w:tcW w:w="1240" w:type="dxa"/>
                </w:tcPr>
                <w:p w14:paraId="4560C72E" w14:textId="68CD8389" w:rsidR="00DD01D2" w:rsidRDefault="00DD01D2" w:rsidP="00DD01D2">
                  <w:pPr>
                    <w:rPr>
                      <w:rFonts w:ascii="Arial" w:hAnsi="Arial" w:cs="Arial"/>
                    </w:rPr>
                  </w:pPr>
                  <w:r>
                    <w:rPr>
                      <w:rFonts w:ascii="Arial" w:hAnsi="Arial" w:cs="Arial"/>
                    </w:rPr>
                    <w:t xml:space="preserve">M.A. 709 </w:t>
                  </w:r>
                </w:p>
              </w:tc>
              <w:tc>
                <w:tcPr>
                  <w:tcW w:w="3996" w:type="dxa"/>
                </w:tcPr>
                <w:p w14:paraId="2CC5F7CB" w14:textId="05BC6F47" w:rsidR="00DD01D2" w:rsidRDefault="00DD01D2" w:rsidP="00DD01D2">
                  <w:pPr>
                    <w:rPr>
                      <w:rFonts w:ascii="Arial" w:hAnsi="Arial" w:cs="Arial"/>
                    </w:rPr>
                  </w:pPr>
                  <w:r>
                    <w:rPr>
                      <w:rFonts w:ascii="Arial" w:hAnsi="Arial" w:cs="Arial"/>
                    </w:rPr>
                    <w:t>Documentation</w:t>
                  </w:r>
                </w:p>
              </w:tc>
              <w:tc>
                <w:tcPr>
                  <w:tcW w:w="4177" w:type="dxa"/>
                </w:tcPr>
                <w:p w14:paraId="41BFF68C" w14:textId="79EE9A7F" w:rsidR="00DD01D2" w:rsidRDefault="00DD01D2" w:rsidP="00DD01D2">
                  <w:pPr>
                    <w:rPr>
                      <w:rFonts w:ascii="Arial" w:hAnsi="Arial" w:cs="Arial"/>
                    </w:rPr>
                  </w:pPr>
                  <w:r>
                    <w:rPr>
                      <w:rFonts w:ascii="Arial" w:hAnsi="Arial" w:cs="Arial"/>
                    </w:rPr>
                    <w:t xml:space="preserve">Refer to item 3 in this report. </w:t>
                  </w:r>
                </w:p>
              </w:tc>
            </w:tr>
            <w:tr w:rsidR="00DD01D2" w14:paraId="7D0610F4" w14:textId="77777777" w:rsidTr="00DD01D2">
              <w:trPr>
                <w:trHeight w:val="253"/>
                <w:tblHeader/>
              </w:trPr>
              <w:tc>
                <w:tcPr>
                  <w:tcW w:w="1240" w:type="dxa"/>
                </w:tcPr>
                <w:p w14:paraId="41A772BD" w14:textId="230C88CD" w:rsidR="00DD01D2" w:rsidRDefault="00DD01D2" w:rsidP="00DD01D2">
                  <w:pPr>
                    <w:rPr>
                      <w:rFonts w:ascii="Arial" w:hAnsi="Arial" w:cs="Arial"/>
                    </w:rPr>
                  </w:pPr>
                  <w:r>
                    <w:rPr>
                      <w:rFonts w:ascii="Arial" w:hAnsi="Arial" w:cs="Arial"/>
                    </w:rPr>
                    <w:t>M.A. 710</w:t>
                  </w:r>
                </w:p>
              </w:tc>
              <w:tc>
                <w:tcPr>
                  <w:tcW w:w="3996" w:type="dxa"/>
                </w:tcPr>
                <w:p w14:paraId="4FE99C45" w14:textId="5E4D23A7" w:rsidR="00DD01D2" w:rsidRDefault="00DD01D2" w:rsidP="00DD01D2">
                  <w:pPr>
                    <w:rPr>
                      <w:rFonts w:ascii="Arial" w:hAnsi="Arial" w:cs="Arial"/>
                    </w:rPr>
                  </w:pPr>
                  <w:r>
                    <w:rPr>
                      <w:rFonts w:ascii="Arial" w:hAnsi="Arial" w:cs="Arial"/>
                    </w:rPr>
                    <w:t xml:space="preserve">Airworthiness Review </w:t>
                  </w:r>
                </w:p>
              </w:tc>
              <w:tc>
                <w:tcPr>
                  <w:tcW w:w="4177" w:type="dxa"/>
                </w:tcPr>
                <w:p w14:paraId="501CD437" w14:textId="57F47247" w:rsidR="00DD01D2" w:rsidRDefault="00DD01D2" w:rsidP="00DD01D2">
                  <w:pPr>
                    <w:rPr>
                      <w:rFonts w:ascii="Arial" w:hAnsi="Arial" w:cs="Arial"/>
                    </w:rPr>
                  </w:pPr>
                  <w:r>
                    <w:rPr>
                      <w:rFonts w:ascii="Arial" w:hAnsi="Arial" w:cs="Arial"/>
                    </w:rPr>
                    <w:t xml:space="preserve">Not applicable. </w:t>
                  </w:r>
                </w:p>
              </w:tc>
            </w:tr>
            <w:tr w:rsidR="00DD01D2" w14:paraId="2FFBAC62" w14:textId="77777777" w:rsidTr="00DD01D2">
              <w:trPr>
                <w:trHeight w:val="253"/>
                <w:tblHeader/>
              </w:trPr>
              <w:tc>
                <w:tcPr>
                  <w:tcW w:w="1240" w:type="dxa"/>
                </w:tcPr>
                <w:p w14:paraId="520C01D8" w14:textId="41A13712" w:rsidR="00DD01D2" w:rsidRDefault="00DD01D2" w:rsidP="00DD01D2">
                  <w:pPr>
                    <w:rPr>
                      <w:rFonts w:ascii="Arial" w:hAnsi="Arial" w:cs="Arial"/>
                    </w:rPr>
                  </w:pPr>
                  <w:r>
                    <w:rPr>
                      <w:rFonts w:ascii="Arial" w:hAnsi="Arial" w:cs="Arial"/>
                    </w:rPr>
                    <w:t>M.A. 711</w:t>
                  </w:r>
                </w:p>
              </w:tc>
              <w:tc>
                <w:tcPr>
                  <w:tcW w:w="3996" w:type="dxa"/>
                </w:tcPr>
                <w:p w14:paraId="31AF8D71" w14:textId="393C604F" w:rsidR="00DD01D2" w:rsidRDefault="00DD01D2" w:rsidP="00DD01D2">
                  <w:pPr>
                    <w:rPr>
                      <w:rFonts w:ascii="Arial" w:hAnsi="Arial" w:cs="Arial"/>
                    </w:rPr>
                  </w:pPr>
                  <w:r w:rsidRPr="00DD01D2">
                    <w:rPr>
                      <w:rFonts w:ascii="Arial" w:hAnsi="Arial" w:cs="Arial"/>
                    </w:rPr>
                    <w:t>Privileges of the organisation</w:t>
                  </w:r>
                </w:p>
              </w:tc>
              <w:tc>
                <w:tcPr>
                  <w:tcW w:w="4177" w:type="dxa"/>
                </w:tcPr>
                <w:p w14:paraId="36D1F6F3" w14:textId="5F868726" w:rsidR="00DD01D2" w:rsidRDefault="00DD01D2" w:rsidP="00DD01D2">
                  <w:pPr>
                    <w:rPr>
                      <w:rFonts w:ascii="Arial" w:hAnsi="Arial" w:cs="Arial"/>
                    </w:rPr>
                  </w:pPr>
                  <w:r>
                    <w:rPr>
                      <w:rFonts w:ascii="Arial" w:hAnsi="Arial" w:cs="Arial"/>
                    </w:rPr>
                    <w:t xml:space="preserve">Not applicable. </w:t>
                  </w:r>
                </w:p>
              </w:tc>
            </w:tr>
            <w:tr w:rsidR="00DD01D2" w14:paraId="079FEC72" w14:textId="77777777" w:rsidTr="00DD01D2">
              <w:trPr>
                <w:trHeight w:val="253"/>
                <w:tblHeader/>
              </w:trPr>
              <w:tc>
                <w:tcPr>
                  <w:tcW w:w="1240" w:type="dxa"/>
                </w:tcPr>
                <w:p w14:paraId="71C10661" w14:textId="0F8DE3DC" w:rsidR="00DD01D2" w:rsidRDefault="00DD01D2" w:rsidP="00DD01D2">
                  <w:pPr>
                    <w:rPr>
                      <w:rFonts w:ascii="Arial" w:hAnsi="Arial" w:cs="Arial"/>
                    </w:rPr>
                  </w:pPr>
                  <w:r w:rsidRPr="00DD01D2">
                    <w:rPr>
                      <w:rFonts w:ascii="Arial" w:hAnsi="Arial" w:cs="Arial"/>
                    </w:rPr>
                    <w:t>M.A.</w:t>
                  </w:r>
                  <w:r>
                    <w:rPr>
                      <w:rFonts w:ascii="Arial" w:hAnsi="Arial" w:cs="Arial"/>
                    </w:rPr>
                    <w:t xml:space="preserve"> </w:t>
                  </w:r>
                  <w:r w:rsidRPr="00DD01D2">
                    <w:rPr>
                      <w:rFonts w:ascii="Arial" w:hAnsi="Arial" w:cs="Arial"/>
                    </w:rPr>
                    <w:t>712</w:t>
                  </w:r>
                </w:p>
              </w:tc>
              <w:tc>
                <w:tcPr>
                  <w:tcW w:w="3996" w:type="dxa"/>
                </w:tcPr>
                <w:p w14:paraId="151EA8FB" w14:textId="165D294B" w:rsidR="00DD01D2" w:rsidRDefault="00DD01D2" w:rsidP="00DD01D2">
                  <w:pPr>
                    <w:rPr>
                      <w:rFonts w:ascii="Arial" w:hAnsi="Arial" w:cs="Arial"/>
                    </w:rPr>
                  </w:pPr>
                  <w:r w:rsidRPr="00DD01D2">
                    <w:rPr>
                      <w:rFonts w:ascii="Arial" w:hAnsi="Arial" w:cs="Arial"/>
                    </w:rPr>
                    <w:t>Quality system</w:t>
                  </w:r>
                </w:p>
              </w:tc>
              <w:tc>
                <w:tcPr>
                  <w:tcW w:w="4177" w:type="dxa"/>
                </w:tcPr>
                <w:p w14:paraId="544574D5" w14:textId="3C199F4E" w:rsidR="00DD01D2" w:rsidRDefault="00DD01D2" w:rsidP="00DD01D2">
                  <w:pPr>
                    <w:rPr>
                      <w:rFonts w:ascii="Arial" w:hAnsi="Arial" w:cs="Arial"/>
                    </w:rPr>
                  </w:pPr>
                  <w:r>
                    <w:rPr>
                      <w:rFonts w:ascii="Arial" w:hAnsi="Arial" w:cs="Arial"/>
                    </w:rPr>
                    <w:t xml:space="preserve">In the CAME Part 3. The requirement is comply to this regulation. </w:t>
                  </w:r>
                </w:p>
              </w:tc>
            </w:tr>
            <w:tr w:rsidR="00DD01D2" w14:paraId="202B5806" w14:textId="77777777" w:rsidTr="00DD01D2">
              <w:trPr>
                <w:trHeight w:val="253"/>
                <w:tblHeader/>
              </w:trPr>
              <w:tc>
                <w:tcPr>
                  <w:tcW w:w="1240" w:type="dxa"/>
                </w:tcPr>
                <w:p w14:paraId="12ADD458" w14:textId="795371F9" w:rsidR="00DD01D2" w:rsidRDefault="00DD01D2" w:rsidP="00DD01D2">
                  <w:pPr>
                    <w:rPr>
                      <w:rFonts w:ascii="Arial" w:hAnsi="Arial" w:cs="Arial"/>
                    </w:rPr>
                  </w:pPr>
                  <w:r>
                    <w:rPr>
                      <w:rFonts w:ascii="Arial" w:hAnsi="Arial" w:cs="Arial"/>
                    </w:rPr>
                    <w:t xml:space="preserve">M.A. 713 </w:t>
                  </w:r>
                </w:p>
              </w:tc>
              <w:tc>
                <w:tcPr>
                  <w:tcW w:w="3996" w:type="dxa"/>
                </w:tcPr>
                <w:p w14:paraId="31B8026B" w14:textId="68A34002" w:rsidR="00DD01D2" w:rsidRDefault="00DD01D2" w:rsidP="00DD01D2">
                  <w:pPr>
                    <w:rPr>
                      <w:rFonts w:ascii="Arial" w:hAnsi="Arial" w:cs="Arial"/>
                    </w:rPr>
                  </w:pPr>
                  <w:r w:rsidRPr="00DD01D2">
                    <w:rPr>
                      <w:rFonts w:ascii="Arial" w:hAnsi="Arial" w:cs="Arial"/>
                    </w:rPr>
                    <w:t>Changes to the CAMO</w:t>
                  </w:r>
                </w:p>
              </w:tc>
              <w:tc>
                <w:tcPr>
                  <w:tcW w:w="4177" w:type="dxa"/>
                </w:tcPr>
                <w:p w14:paraId="7B41A386" w14:textId="23FA208B" w:rsidR="00DD01D2" w:rsidRDefault="00932063" w:rsidP="00DD01D2">
                  <w:pPr>
                    <w:rPr>
                      <w:rFonts w:ascii="Arial" w:hAnsi="Arial" w:cs="Arial"/>
                    </w:rPr>
                  </w:pPr>
                  <w:r>
                    <w:rPr>
                      <w:rFonts w:ascii="Arial" w:hAnsi="Arial" w:cs="Arial"/>
                    </w:rPr>
                    <w:t xml:space="preserve">Has stated the policy in CAME Part 0.6.3 </w:t>
                  </w:r>
                </w:p>
              </w:tc>
            </w:tr>
            <w:tr w:rsidR="00932063" w14:paraId="23756880" w14:textId="77777777" w:rsidTr="00DD01D2">
              <w:trPr>
                <w:trHeight w:val="253"/>
                <w:tblHeader/>
              </w:trPr>
              <w:tc>
                <w:tcPr>
                  <w:tcW w:w="1240" w:type="dxa"/>
                </w:tcPr>
                <w:p w14:paraId="1855AE83" w14:textId="77A813C9" w:rsidR="00932063" w:rsidRDefault="00932063" w:rsidP="00DD01D2">
                  <w:pPr>
                    <w:rPr>
                      <w:rFonts w:ascii="Arial" w:hAnsi="Arial" w:cs="Arial"/>
                    </w:rPr>
                  </w:pPr>
                  <w:r w:rsidRPr="00932063">
                    <w:rPr>
                      <w:rFonts w:ascii="Arial" w:hAnsi="Arial" w:cs="Arial"/>
                    </w:rPr>
                    <w:t>M.A.714</w:t>
                  </w:r>
                </w:p>
              </w:tc>
              <w:tc>
                <w:tcPr>
                  <w:tcW w:w="3996" w:type="dxa"/>
                </w:tcPr>
                <w:p w14:paraId="2A148406" w14:textId="73BCF19E" w:rsidR="00932063" w:rsidRPr="00DD01D2" w:rsidRDefault="00932063" w:rsidP="00DD01D2">
                  <w:pPr>
                    <w:rPr>
                      <w:rFonts w:ascii="Arial" w:hAnsi="Arial" w:cs="Arial"/>
                    </w:rPr>
                  </w:pPr>
                  <w:r w:rsidRPr="00932063">
                    <w:rPr>
                      <w:rFonts w:ascii="Arial" w:hAnsi="Arial" w:cs="Arial"/>
                    </w:rPr>
                    <w:t>Record-keeping</w:t>
                  </w:r>
                </w:p>
              </w:tc>
              <w:tc>
                <w:tcPr>
                  <w:tcW w:w="4177" w:type="dxa"/>
                </w:tcPr>
                <w:p w14:paraId="7019A900" w14:textId="59C038FC" w:rsidR="00932063" w:rsidRDefault="00932063" w:rsidP="00DD01D2">
                  <w:pPr>
                    <w:rPr>
                      <w:rFonts w:ascii="Arial" w:hAnsi="Arial" w:cs="Arial"/>
                    </w:rPr>
                  </w:pPr>
                  <w:r>
                    <w:rPr>
                      <w:rFonts w:ascii="Arial" w:hAnsi="Arial" w:cs="Arial"/>
                    </w:rPr>
                    <w:t xml:space="preserve">Policy and procedure in CAME Part 1.3. The allocated cabinet is locked and in good condition. </w:t>
                  </w:r>
                </w:p>
              </w:tc>
            </w:tr>
            <w:tr w:rsidR="00932063" w14:paraId="67EAD619" w14:textId="77777777" w:rsidTr="00DD01D2">
              <w:trPr>
                <w:trHeight w:val="253"/>
                <w:tblHeader/>
              </w:trPr>
              <w:tc>
                <w:tcPr>
                  <w:tcW w:w="1240" w:type="dxa"/>
                </w:tcPr>
                <w:p w14:paraId="107F35F2" w14:textId="54C6ED8F" w:rsidR="00932063" w:rsidRDefault="00932063" w:rsidP="00DD01D2">
                  <w:pPr>
                    <w:rPr>
                      <w:rFonts w:ascii="Arial" w:hAnsi="Arial" w:cs="Arial"/>
                    </w:rPr>
                  </w:pPr>
                  <w:r w:rsidRPr="00932063">
                    <w:rPr>
                      <w:rFonts w:ascii="Arial" w:hAnsi="Arial" w:cs="Arial"/>
                    </w:rPr>
                    <w:t>M.A.715</w:t>
                  </w:r>
                </w:p>
              </w:tc>
              <w:tc>
                <w:tcPr>
                  <w:tcW w:w="3996" w:type="dxa"/>
                </w:tcPr>
                <w:p w14:paraId="7B4533E4" w14:textId="00B4B991" w:rsidR="00932063" w:rsidRPr="00DD01D2" w:rsidRDefault="00932063" w:rsidP="00DD01D2">
                  <w:pPr>
                    <w:rPr>
                      <w:rFonts w:ascii="Arial" w:hAnsi="Arial" w:cs="Arial"/>
                    </w:rPr>
                  </w:pPr>
                  <w:r w:rsidRPr="00932063">
                    <w:rPr>
                      <w:rFonts w:ascii="Arial" w:hAnsi="Arial" w:cs="Arial"/>
                    </w:rPr>
                    <w:t>Continuity validity of approval</w:t>
                  </w:r>
                </w:p>
              </w:tc>
              <w:tc>
                <w:tcPr>
                  <w:tcW w:w="4177" w:type="dxa"/>
                </w:tcPr>
                <w:p w14:paraId="28E4ADC3" w14:textId="0DEB4CBA" w:rsidR="00932063" w:rsidRDefault="00932063" w:rsidP="00DD01D2">
                  <w:pPr>
                    <w:rPr>
                      <w:rFonts w:ascii="Arial" w:hAnsi="Arial" w:cs="Arial"/>
                    </w:rPr>
                  </w:pPr>
                  <w:r>
                    <w:rPr>
                      <w:rFonts w:ascii="Arial" w:hAnsi="Arial" w:cs="Arial"/>
                    </w:rPr>
                    <w:t xml:space="preserve">Not applicable. </w:t>
                  </w:r>
                </w:p>
              </w:tc>
            </w:tr>
            <w:tr w:rsidR="00932063" w14:paraId="64075E66" w14:textId="77777777" w:rsidTr="00DD01D2">
              <w:trPr>
                <w:trHeight w:val="253"/>
                <w:tblHeader/>
              </w:trPr>
              <w:tc>
                <w:tcPr>
                  <w:tcW w:w="1240" w:type="dxa"/>
                </w:tcPr>
                <w:p w14:paraId="217FABE6" w14:textId="05A0D30C" w:rsidR="00932063" w:rsidRDefault="00932063" w:rsidP="00DD01D2">
                  <w:pPr>
                    <w:rPr>
                      <w:rFonts w:ascii="Arial" w:hAnsi="Arial" w:cs="Arial"/>
                    </w:rPr>
                  </w:pPr>
                  <w:r w:rsidRPr="00932063">
                    <w:rPr>
                      <w:rFonts w:ascii="Arial" w:hAnsi="Arial" w:cs="Arial"/>
                    </w:rPr>
                    <w:t>M.A.716</w:t>
                  </w:r>
                </w:p>
              </w:tc>
              <w:tc>
                <w:tcPr>
                  <w:tcW w:w="3996" w:type="dxa"/>
                </w:tcPr>
                <w:p w14:paraId="39F25DBD" w14:textId="6B36D407" w:rsidR="00932063" w:rsidRPr="00DD01D2" w:rsidRDefault="00932063" w:rsidP="00DD01D2">
                  <w:pPr>
                    <w:rPr>
                      <w:rFonts w:ascii="Arial" w:hAnsi="Arial" w:cs="Arial"/>
                    </w:rPr>
                  </w:pPr>
                  <w:r w:rsidRPr="00932063">
                    <w:rPr>
                      <w:rFonts w:ascii="Arial" w:hAnsi="Arial" w:cs="Arial"/>
                    </w:rPr>
                    <w:t>CAMO findings by the DGTA</w:t>
                  </w:r>
                </w:p>
              </w:tc>
              <w:tc>
                <w:tcPr>
                  <w:tcW w:w="4177" w:type="dxa"/>
                </w:tcPr>
                <w:p w14:paraId="2202E491" w14:textId="412946F5" w:rsidR="00932063" w:rsidRDefault="00932063" w:rsidP="00DD01D2">
                  <w:pPr>
                    <w:rPr>
                      <w:rFonts w:ascii="Arial" w:hAnsi="Arial" w:cs="Arial"/>
                    </w:rPr>
                  </w:pPr>
                  <w:r>
                    <w:rPr>
                      <w:rFonts w:ascii="Arial" w:hAnsi="Arial" w:cs="Arial"/>
                    </w:rPr>
                    <w:t xml:space="preserve">Not applicable. </w:t>
                  </w:r>
                </w:p>
              </w:tc>
            </w:tr>
          </w:tbl>
          <w:p w14:paraId="6B484A8C" w14:textId="77777777" w:rsidR="00C179E3" w:rsidRDefault="00C179E3" w:rsidP="00C179E3">
            <w:pPr>
              <w:rPr>
                <w:rFonts w:ascii="Arial" w:hAnsi="Arial" w:cs="Arial"/>
              </w:rPr>
            </w:pPr>
          </w:p>
          <w:p w14:paraId="118F45BD" w14:textId="77777777" w:rsidR="00932063" w:rsidRDefault="00932063" w:rsidP="00C179E3">
            <w:pPr>
              <w:rPr>
                <w:rFonts w:ascii="Arial" w:hAnsi="Arial" w:cs="Arial"/>
              </w:rPr>
            </w:pPr>
          </w:p>
          <w:p w14:paraId="774F1753" w14:textId="77777777" w:rsidR="00932063" w:rsidRDefault="00932063" w:rsidP="00C179E3">
            <w:pPr>
              <w:rPr>
                <w:rFonts w:ascii="Arial" w:hAnsi="Arial" w:cs="Arial"/>
              </w:rPr>
            </w:pPr>
          </w:p>
          <w:p w14:paraId="53C336F3" w14:textId="7EE4AAC6" w:rsidR="00932063" w:rsidRPr="00C179E3" w:rsidRDefault="00932063" w:rsidP="00C179E3">
            <w:pPr>
              <w:rPr>
                <w:rFonts w:ascii="Arial" w:hAnsi="Arial" w:cs="Arial"/>
              </w:rPr>
            </w:pPr>
          </w:p>
        </w:tc>
      </w:tr>
      <w:tr w:rsidR="005957F1" w14:paraId="1F1B4C39" w14:textId="77777777" w:rsidTr="00932063">
        <w:trPr>
          <w:trHeight w:val="4032"/>
        </w:trPr>
        <w:tc>
          <w:tcPr>
            <w:tcW w:w="567" w:type="dxa"/>
          </w:tcPr>
          <w:p w14:paraId="0EEF94BE" w14:textId="4B22B3C9" w:rsidR="005957F1" w:rsidRDefault="00C85EF4" w:rsidP="004B591C">
            <w:pPr>
              <w:jc w:val="center"/>
              <w:rPr>
                <w:rFonts w:ascii="Arial" w:hAnsi="Arial" w:cs="Arial"/>
              </w:rPr>
            </w:pPr>
            <w:r>
              <w:rPr>
                <w:rFonts w:ascii="Arial" w:hAnsi="Arial" w:cs="Arial"/>
              </w:rPr>
              <w:lastRenderedPageBreak/>
              <w:t>3</w:t>
            </w:r>
          </w:p>
        </w:tc>
        <w:tc>
          <w:tcPr>
            <w:tcW w:w="9639" w:type="dxa"/>
            <w:gridSpan w:val="4"/>
          </w:tcPr>
          <w:p w14:paraId="6F22DACB" w14:textId="2675715F" w:rsidR="00C85EF4" w:rsidRPr="00C85EF4" w:rsidRDefault="00C85EF4" w:rsidP="00C85EF4">
            <w:pPr>
              <w:spacing w:line="360" w:lineRule="auto"/>
              <w:rPr>
                <w:rFonts w:ascii="Arial" w:hAnsi="Arial" w:cs="Arial"/>
                <w:b/>
                <w:bCs/>
              </w:rPr>
            </w:pPr>
            <w:r w:rsidRPr="00C85EF4">
              <w:rPr>
                <w:rFonts w:ascii="Arial" w:hAnsi="Arial" w:cs="Arial"/>
                <w:b/>
                <w:bCs/>
              </w:rPr>
              <w:t>Conclusion</w:t>
            </w:r>
          </w:p>
          <w:p w14:paraId="1C78FB47" w14:textId="77777777" w:rsidR="00C85EF4" w:rsidRDefault="00932063" w:rsidP="00C85EF4">
            <w:pPr>
              <w:spacing w:line="360" w:lineRule="auto"/>
              <w:rPr>
                <w:rFonts w:ascii="Arial" w:hAnsi="Arial" w:cs="Arial"/>
              </w:rPr>
            </w:pPr>
            <w:r>
              <w:rPr>
                <w:rFonts w:ascii="Arial" w:hAnsi="Arial" w:cs="Arial"/>
              </w:rPr>
              <w:t>1 observation highlighted and t</w:t>
            </w:r>
            <w:r w:rsidR="00C85EF4">
              <w:rPr>
                <w:rFonts w:ascii="Arial" w:hAnsi="Arial" w:cs="Arial"/>
              </w:rPr>
              <w:t xml:space="preserve">here was (0) NCR raised during the audit. The audit was concluded to be satisfactory in general. </w:t>
            </w:r>
          </w:p>
          <w:p w14:paraId="3344930A" w14:textId="77777777" w:rsidR="002A4987" w:rsidRDefault="002A4987" w:rsidP="00C85EF4">
            <w:pPr>
              <w:spacing w:line="360" w:lineRule="auto"/>
              <w:rPr>
                <w:rFonts w:ascii="Arial" w:hAnsi="Arial" w:cs="Arial"/>
              </w:rPr>
            </w:pPr>
          </w:p>
          <w:p w14:paraId="39148490" w14:textId="77777777" w:rsidR="002A4987" w:rsidRDefault="002A4987" w:rsidP="00C85EF4">
            <w:pPr>
              <w:spacing w:line="360" w:lineRule="auto"/>
              <w:rPr>
                <w:rFonts w:ascii="Arial" w:hAnsi="Arial" w:cs="Arial"/>
              </w:rPr>
            </w:pPr>
          </w:p>
          <w:p w14:paraId="47587D4A" w14:textId="77777777" w:rsidR="002A4987" w:rsidRDefault="002A4987" w:rsidP="00C85EF4">
            <w:pPr>
              <w:spacing w:line="360" w:lineRule="auto"/>
              <w:rPr>
                <w:rFonts w:ascii="Arial" w:hAnsi="Arial" w:cs="Arial"/>
              </w:rPr>
            </w:pPr>
          </w:p>
          <w:p w14:paraId="2C665F86" w14:textId="77777777" w:rsidR="002A4987" w:rsidRDefault="002A4987" w:rsidP="00C85EF4">
            <w:pPr>
              <w:spacing w:line="360" w:lineRule="auto"/>
              <w:rPr>
                <w:rFonts w:ascii="Arial" w:hAnsi="Arial" w:cs="Arial"/>
              </w:rPr>
            </w:pPr>
          </w:p>
          <w:p w14:paraId="0E31781B" w14:textId="77777777" w:rsidR="002A4987" w:rsidRDefault="002A4987" w:rsidP="00C85EF4">
            <w:pPr>
              <w:spacing w:line="360" w:lineRule="auto"/>
              <w:rPr>
                <w:rFonts w:ascii="Arial" w:hAnsi="Arial" w:cs="Arial"/>
              </w:rPr>
            </w:pPr>
          </w:p>
          <w:p w14:paraId="29D4908B" w14:textId="77777777" w:rsidR="002A4987" w:rsidRDefault="002A4987" w:rsidP="00C85EF4">
            <w:pPr>
              <w:spacing w:line="360" w:lineRule="auto"/>
              <w:rPr>
                <w:rFonts w:ascii="Arial" w:hAnsi="Arial" w:cs="Arial"/>
              </w:rPr>
            </w:pPr>
          </w:p>
          <w:p w14:paraId="3D9FCC89" w14:textId="77777777" w:rsidR="002A4987" w:rsidRDefault="002A4987" w:rsidP="00C85EF4">
            <w:pPr>
              <w:spacing w:line="360" w:lineRule="auto"/>
              <w:rPr>
                <w:rFonts w:ascii="Arial" w:hAnsi="Arial" w:cs="Arial"/>
              </w:rPr>
            </w:pPr>
          </w:p>
          <w:p w14:paraId="69A5AC4C" w14:textId="77777777" w:rsidR="002A4987" w:rsidRDefault="002A4987" w:rsidP="00C85EF4">
            <w:pPr>
              <w:spacing w:line="360" w:lineRule="auto"/>
              <w:rPr>
                <w:rFonts w:ascii="Arial" w:hAnsi="Arial" w:cs="Arial"/>
              </w:rPr>
            </w:pPr>
          </w:p>
          <w:p w14:paraId="182A0555" w14:textId="2ECEF5C2" w:rsidR="002A4987" w:rsidRDefault="002A4987" w:rsidP="00C85EF4">
            <w:pPr>
              <w:spacing w:line="360" w:lineRule="auto"/>
              <w:rPr>
                <w:rFonts w:ascii="Arial" w:hAnsi="Arial" w:cs="Arial"/>
              </w:rPr>
            </w:pPr>
          </w:p>
        </w:tc>
      </w:tr>
      <w:tr w:rsidR="004B591C" w14:paraId="7976FEA1" w14:textId="77777777" w:rsidTr="004D51F1">
        <w:trPr>
          <w:trHeight w:val="454"/>
        </w:trPr>
        <w:tc>
          <w:tcPr>
            <w:tcW w:w="567" w:type="dxa"/>
            <w:shd w:val="clear" w:color="auto" w:fill="D0CECE" w:themeFill="background2" w:themeFillShade="E6"/>
            <w:vAlign w:val="center"/>
          </w:tcPr>
          <w:p w14:paraId="426946E1" w14:textId="35F75922" w:rsidR="004B591C" w:rsidRPr="004D51F1" w:rsidRDefault="00186200" w:rsidP="004B591C">
            <w:pPr>
              <w:jc w:val="center"/>
              <w:rPr>
                <w:rFonts w:ascii="Arial" w:hAnsi="Arial" w:cs="Arial"/>
                <w:b/>
                <w:bCs/>
              </w:rPr>
            </w:pPr>
            <w:r>
              <w:rPr>
                <w:rFonts w:ascii="Arial" w:hAnsi="Arial" w:cs="Arial"/>
                <w:b/>
                <w:bCs/>
              </w:rPr>
              <w:lastRenderedPageBreak/>
              <w:t>C</w:t>
            </w:r>
          </w:p>
        </w:tc>
        <w:tc>
          <w:tcPr>
            <w:tcW w:w="9639" w:type="dxa"/>
            <w:gridSpan w:val="4"/>
            <w:tcBorders>
              <w:bottom w:val="single" w:sz="4" w:space="0" w:color="auto"/>
            </w:tcBorders>
            <w:shd w:val="clear" w:color="auto" w:fill="D0CECE" w:themeFill="background2" w:themeFillShade="E6"/>
            <w:vAlign w:val="center"/>
          </w:tcPr>
          <w:p w14:paraId="5BD0EF3E" w14:textId="0230043D" w:rsidR="004B591C" w:rsidRPr="004D51F1" w:rsidRDefault="004B591C" w:rsidP="004B591C">
            <w:pPr>
              <w:rPr>
                <w:rFonts w:ascii="Arial" w:hAnsi="Arial" w:cs="Arial"/>
                <w:b/>
                <w:bCs/>
              </w:rPr>
            </w:pPr>
            <w:r w:rsidRPr="004D51F1">
              <w:rPr>
                <w:rFonts w:ascii="Arial" w:hAnsi="Arial" w:cs="Arial"/>
                <w:b/>
                <w:bCs/>
              </w:rPr>
              <w:t>PREPARATION AND APPROVAL</w:t>
            </w:r>
          </w:p>
        </w:tc>
      </w:tr>
      <w:tr w:rsidR="004B591C" w14:paraId="5E68EC3A" w14:textId="77777777" w:rsidTr="004D51F1">
        <w:trPr>
          <w:trHeight w:val="454"/>
        </w:trPr>
        <w:tc>
          <w:tcPr>
            <w:tcW w:w="567" w:type="dxa"/>
            <w:vMerge w:val="restart"/>
            <w:vAlign w:val="center"/>
          </w:tcPr>
          <w:p w14:paraId="2454FBF5" w14:textId="5418FB3F" w:rsidR="004B591C" w:rsidRDefault="004B591C" w:rsidP="004B591C">
            <w:pPr>
              <w:jc w:val="center"/>
              <w:rPr>
                <w:rFonts w:ascii="Arial" w:hAnsi="Arial" w:cs="Arial"/>
              </w:rPr>
            </w:pPr>
            <w:r>
              <w:rPr>
                <w:rFonts w:ascii="Arial" w:hAnsi="Arial" w:cs="Arial"/>
              </w:rPr>
              <w:t>1.</w:t>
            </w:r>
          </w:p>
        </w:tc>
        <w:tc>
          <w:tcPr>
            <w:tcW w:w="9639" w:type="dxa"/>
            <w:gridSpan w:val="4"/>
            <w:tcBorders>
              <w:bottom w:val="nil"/>
            </w:tcBorders>
            <w:vAlign w:val="center"/>
          </w:tcPr>
          <w:p w14:paraId="6B52B14E" w14:textId="5DE774BC" w:rsidR="004B591C" w:rsidRDefault="004B591C" w:rsidP="004B591C">
            <w:pPr>
              <w:rPr>
                <w:rFonts w:ascii="Arial" w:hAnsi="Arial" w:cs="Arial"/>
              </w:rPr>
            </w:pPr>
            <w:r>
              <w:rPr>
                <w:rFonts w:ascii="Arial" w:hAnsi="Arial" w:cs="Arial"/>
              </w:rPr>
              <w:t>Prepared by</w:t>
            </w:r>
          </w:p>
        </w:tc>
      </w:tr>
      <w:tr w:rsidR="004B591C" w14:paraId="2B2FA09C" w14:textId="77777777" w:rsidTr="004D51F1">
        <w:trPr>
          <w:trHeight w:val="454"/>
        </w:trPr>
        <w:tc>
          <w:tcPr>
            <w:tcW w:w="567" w:type="dxa"/>
            <w:vMerge/>
            <w:vAlign w:val="center"/>
          </w:tcPr>
          <w:p w14:paraId="7A3B66AD" w14:textId="77777777" w:rsidR="004B591C" w:rsidRDefault="004B591C" w:rsidP="004B591C">
            <w:pPr>
              <w:jc w:val="center"/>
              <w:rPr>
                <w:rFonts w:ascii="Arial" w:hAnsi="Arial" w:cs="Arial"/>
              </w:rPr>
            </w:pPr>
          </w:p>
        </w:tc>
        <w:tc>
          <w:tcPr>
            <w:tcW w:w="4819" w:type="dxa"/>
            <w:gridSpan w:val="2"/>
            <w:tcBorders>
              <w:top w:val="nil"/>
              <w:bottom w:val="single" w:sz="4" w:space="0" w:color="auto"/>
              <w:right w:val="nil"/>
            </w:tcBorders>
            <w:vAlign w:val="center"/>
          </w:tcPr>
          <w:p w14:paraId="4FB7C154" w14:textId="13763E4C" w:rsidR="004B591C" w:rsidRDefault="002A4987" w:rsidP="004B591C">
            <w:pPr>
              <w:rPr>
                <w:rFonts w:ascii="Arial" w:hAnsi="Arial" w:cs="Arial"/>
              </w:rPr>
            </w:pPr>
            <w:r>
              <w:rPr>
                <w:rFonts w:ascii="Arial" w:hAnsi="Arial" w:cs="Arial"/>
                <w:noProof/>
              </w:rPr>
              <w:drawing>
                <wp:anchor distT="0" distB="0" distL="114300" distR="114300" simplePos="0" relativeHeight="251661312" behindDoc="0" locked="0" layoutInCell="1" allowOverlap="1" wp14:anchorId="3443E38B" wp14:editId="1C2BDE0C">
                  <wp:simplePos x="0" y="0"/>
                  <wp:positionH relativeFrom="column">
                    <wp:posOffset>915035</wp:posOffset>
                  </wp:positionH>
                  <wp:positionV relativeFrom="paragraph">
                    <wp:posOffset>47625</wp:posOffset>
                  </wp:positionV>
                  <wp:extent cx="1033145" cy="671195"/>
                  <wp:effectExtent l="0" t="0" r="0" b="0"/>
                  <wp:wrapNone/>
                  <wp:docPr id="181600822" name="Picture 3"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0822" name="Picture 3" descr="A signature of a person&#10;&#10;Description automatically generated"/>
                          <pic:cNvPicPr/>
                        </pic:nvPicPr>
                        <pic:blipFill>
                          <a:blip r:embed="rId8" cstate="print">
                            <a:extLst>
                              <a:ext uri="{BEBA8EAE-BF5A-486C-A8C5-ECC9F3942E4B}">
                                <a14:imgProps xmlns:a14="http://schemas.microsoft.com/office/drawing/2010/main">
                                  <a14:imgLayer r:embed="rId9">
                                    <a14:imgEffect>
                                      <a14:backgroundRemoval t="9581" b="89222" l="8171" r="94942">
                                        <a14:foregroundMark x1="8560" y1="30539" x2="8560" y2="30539"/>
                                        <a14:foregroundMark x1="20233" y1="83234" x2="20233" y2="83234"/>
                                        <a14:foregroundMark x1="44747" y1="32934" x2="44747" y2="32934"/>
                                        <a14:foregroundMark x1="69650" y1="38922" x2="69650" y2="38922"/>
                                        <a14:foregroundMark x1="94942" y1="50898" x2="94942" y2="50898"/>
                                      </a14:backgroundRemoval>
                                    </a14:imgEffect>
                                  </a14:imgLayer>
                                </a14:imgProps>
                              </a:ext>
                              <a:ext uri="{28A0092B-C50C-407E-A947-70E740481C1C}">
                                <a14:useLocalDpi xmlns:a14="http://schemas.microsoft.com/office/drawing/2010/main" val="0"/>
                              </a:ext>
                            </a:extLst>
                          </a:blip>
                          <a:stretch>
                            <a:fillRect/>
                          </a:stretch>
                        </pic:blipFill>
                        <pic:spPr>
                          <a:xfrm>
                            <a:off x="0" y="0"/>
                            <a:ext cx="1033145" cy="67119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247831F3" wp14:editId="03784C6C">
                  <wp:simplePos x="0" y="0"/>
                  <wp:positionH relativeFrom="column">
                    <wp:posOffset>-71755</wp:posOffset>
                  </wp:positionH>
                  <wp:positionV relativeFrom="paragraph">
                    <wp:posOffset>-68580</wp:posOffset>
                  </wp:positionV>
                  <wp:extent cx="2981325" cy="1584325"/>
                  <wp:effectExtent l="0" t="0" r="0" b="0"/>
                  <wp:wrapNone/>
                  <wp:docPr id="403555799" name="Picture 1" descr="Close-up of a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55799" name="Picture 1" descr="Close-up of a paper with text&#10;&#10;Description automatically generated"/>
                          <pic:cNvPicPr/>
                        </pic:nvPicPr>
                        <pic:blipFill>
                          <a:blip r:embed="rId10" cstate="print">
                            <a:extLst>
                              <a:ext uri="{BEBA8EAE-BF5A-486C-A8C5-ECC9F3942E4B}">
                                <a14:imgProps xmlns:a14="http://schemas.microsoft.com/office/drawing/2010/main">
                                  <a14:imgLayer r:embed="rId11">
                                    <a14:imgEffect>
                                      <a14:backgroundRemoval t="10000" b="90000" l="10000" r="90000">
                                        <a14:foregroundMark x1="24167" y1="37631" x2="24167" y2="37631"/>
                                        <a14:foregroundMark x1="27130" y1="37282" x2="27130" y2="37282"/>
                                        <a14:foregroundMark x1="59907" y1="40244" x2="59907" y2="40244"/>
                                        <a14:foregroundMark x1="58611" y1="37805" x2="58611" y2="37805"/>
                                        <a14:foregroundMark x1="57407" y1="37805" x2="57407" y2="37805"/>
                                        <a14:foregroundMark x1="53519" y1="37805" x2="53519" y2="37805"/>
                                        <a14:foregroundMark x1="23056" y1="37631" x2="23056" y2="37631"/>
                                        <a14:foregroundMark x1="62222" y1="39547" x2="62222" y2="39547"/>
                                        <a14:foregroundMark x1="71944" y1="39373" x2="71944" y2="39373"/>
                                        <a14:foregroundMark x1="71111" y1="40244" x2="71111" y2="40244"/>
                                        <a14:foregroundMark x1="78148" y1="41986" x2="26667" y2="42160"/>
                                        <a14:foregroundMark x1="26667" y1="42160" x2="35463" y2="36237"/>
                                        <a14:foregroundMark x1="35463" y1="36237" x2="44444" y2="35540"/>
                                        <a14:foregroundMark x1="44444" y1="35540" x2="65370" y2="37805"/>
                                        <a14:foregroundMark x1="65370" y1="37805" x2="74815" y2="36934"/>
                                        <a14:foregroundMark x1="74815" y1="36934" x2="78333" y2="41986"/>
                                        <a14:foregroundMark x1="68519" y1="48084" x2="61481" y2="58362"/>
                                        <a14:foregroundMark x1="61481" y1="58362" x2="67500" y2="48258"/>
                                        <a14:foregroundMark x1="67500" y1="48258" x2="67685" y2="48432"/>
                                        <a14:foregroundMark x1="67222" y1="52613" x2="67870" y2="52265"/>
                                        <a14:foregroundMark x1="67963" y1="57840" x2="67963" y2="57840"/>
                                        <a14:foregroundMark x1="25093" y1="40767" x2="25093" y2="40767"/>
                                        <a14:foregroundMark x1="23889" y1="38153" x2="23889" y2="38153"/>
                                        <a14:foregroundMark x1="22963" y1="36063" x2="22963" y2="36063"/>
                                      </a14:backgroundRemoval>
                                    </a14:imgEffect>
                                  </a14:imgLayer>
                                </a14:imgProps>
                              </a:ext>
                              <a:ext uri="{28A0092B-C50C-407E-A947-70E740481C1C}">
                                <a14:useLocalDpi xmlns:a14="http://schemas.microsoft.com/office/drawing/2010/main" val="0"/>
                              </a:ext>
                            </a:extLst>
                          </a:blip>
                          <a:stretch>
                            <a:fillRect/>
                          </a:stretch>
                        </pic:blipFill>
                        <pic:spPr>
                          <a:xfrm>
                            <a:off x="0" y="0"/>
                            <a:ext cx="2981325" cy="1584325"/>
                          </a:xfrm>
                          <a:prstGeom prst="rect">
                            <a:avLst/>
                          </a:prstGeom>
                        </pic:spPr>
                      </pic:pic>
                    </a:graphicData>
                  </a:graphic>
                  <wp14:sizeRelH relativeFrom="margin">
                    <wp14:pctWidth>0</wp14:pctWidth>
                  </wp14:sizeRelH>
                  <wp14:sizeRelV relativeFrom="margin">
                    <wp14:pctHeight>0</wp14:pctHeight>
                  </wp14:sizeRelV>
                </wp:anchor>
              </w:drawing>
            </w:r>
            <w:r w:rsidR="004B591C">
              <w:rPr>
                <w:rFonts w:ascii="Arial" w:hAnsi="Arial" w:cs="Arial"/>
              </w:rPr>
              <w:t>Signature :</w:t>
            </w:r>
          </w:p>
          <w:p w14:paraId="7C900D23" w14:textId="2C56B87D" w:rsidR="004B591C" w:rsidRDefault="004B591C" w:rsidP="004B591C">
            <w:pPr>
              <w:rPr>
                <w:rFonts w:ascii="Arial" w:hAnsi="Arial" w:cs="Arial"/>
              </w:rPr>
            </w:pPr>
          </w:p>
          <w:p w14:paraId="7F3F098C" w14:textId="2C9D51A0" w:rsidR="004B591C" w:rsidRDefault="004B591C" w:rsidP="004B591C">
            <w:pPr>
              <w:rPr>
                <w:rFonts w:ascii="Arial" w:hAnsi="Arial" w:cs="Arial"/>
              </w:rPr>
            </w:pPr>
          </w:p>
          <w:p w14:paraId="28F7EC91" w14:textId="7505FAAC" w:rsidR="004B591C" w:rsidRDefault="004B591C" w:rsidP="004B591C">
            <w:pPr>
              <w:rPr>
                <w:rFonts w:ascii="Arial" w:hAnsi="Arial" w:cs="Arial"/>
              </w:rPr>
            </w:pPr>
          </w:p>
          <w:p w14:paraId="5DA9EADC" w14:textId="0457A249" w:rsidR="004B591C" w:rsidRDefault="001137A0" w:rsidP="004B591C">
            <w:pPr>
              <w:rPr>
                <w:rFonts w:ascii="Arial" w:hAnsi="Arial" w:cs="Arial"/>
              </w:rPr>
            </w:pPr>
            <w:r>
              <w:rPr>
                <w:rFonts w:ascii="Arial" w:hAnsi="Arial" w:cs="Arial"/>
              </w:rPr>
              <w:t xml:space="preserve">Name : </w:t>
            </w:r>
          </w:p>
          <w:p w14:paraId="70157502" w14:textId="4A3B3D42" w:rsidR="004B591C" w:rsidRDefault="004B591C" w:rsidP="004B591C">
            <w:pPr>
              <w:rPr>
                <w:rFonts w:ascii="Arial" w:hAnsi="Arial" w:cs="Arial"/>
              </w:rPr>
            </w:pPr>
          </w:p>
        </w:tc>
        <w:tc>
          <w:tcPr>
            <w:tcW w:w="4820" w:type="dxa"/>
            <w:gridSpan w:val="2"/>
            <w:tcBorders>
              <w:top w:val="nil"/>
              <w:left w:val="nil"/>
              <w:bottom w:val="single" w:sz="4" w:space="0" w:color="auto"/>
            </w:tcBorders>
          </w:tcPr>
          <w:p w14:paraId="53DEF37B" w14:textId="5DAE22AD" w:rsidR="004B591C" w:rsidRDefault="004B591C" w:rsidP="004B591C">
            <w:pPr>
              <w:rPr>
                <w:rFonts w:ascii="Arial" w:hAnsi="Arial" w:cs="Arial"/>
              </w:rPr>
            </w:pPr>
            <w:r>
              <w:rPr>
                <w:rFonts w:ascii="Arial" w:hAnsi="Arial" w:cs="Arial"/>
              </w:rPr>
              <w:t>Date :</w:t>
            </w:r>
            <w:r w:rsidR="002A4987">
              <w:rPr>
                <w:rFonts w:ascii="Arial" w:hAnsi="Arial" w:cs="Arial"/>
              </w:rPr>
              <w:t xml:space="preserve"> 24/07/2023</w:t>
            </w:r>
          </w:p>
        </w:tc>
      </w:tr>
      <w:tr w:rsidR="004B591C" w14:paraId="53F1D2BA" w14:textId="77777777" w:rsidTr="004D51F1">
        <w:trPr>
          <w:trHeight w:val="454"/>
        </w:trPr>
        <w:tc>
          <w:tcPr>
            <w:tcW w:w="567" w:type="dxa"/>
            <w:vMerge w:val="restart"/>
            <w:vAlign w:val="center"/>
          </w:tcPr>
          <w:p w14:paraId="59A52772" w14:textId="1886051B" w:rsidR="004B591C" w:rsidRDefault="004B591C" w:rsidP="004B591C">
            <w:pPr>
              <w:jc w:val="center"/>
              <w:rPr>
                <w:rFonts w:ascii="Arial" w:hAnsi="Arial" w:cs="Arial"/>
              </w:rPr>
            </w:pPr>
            <w:r>
              <w:rPr>
                <w:rFonts w:ascii="Arial" w:hAnsi="Arial" w:cs="Arial"/>
              </w:rPr>
              <w:t>2.</w:t>
            </w:r>
          </w:p>
        </w:tc>
        <w:tc>
          <w:tcPr>
            <w:tcW w:w="9639" w:type="dxa"/>
            <w:gridSpan w:val="4"/>
            <w:tcBorders>
              <w:bottom w:val="nil"/>
            </w:tcBorders>
            <w:vAlign w:val="center"/>
          </w:tcPr>
          <w:p w14:paraId="2FE7353B" w14:textId="79BD83CA" w:rsidR="004B591C" w:rsidRDefault="004B591C" w:rsidP="004B591C">
            <w:pPr>
              <w:rPr>
                <w:rFonts w:ascii="Arial" w:hAnsi="Arial" w:cs="Arial"/>
              </w:rPr>
            </w:pPr>
            <w:r>
              <w:rPr>
                <w:rFonts w:ascii="Arial" w:hAnsi="Arial" w:cs="Arial"/>
              </w:rPr>
              <w:t>Approved by</w:t>
            </w:r>
          </w:p>
        </w:tc>
      </w:tr>
      <w:tr w:rsidR="004B591C" w14:paraId="0A5FC19B" w14:textId="77777777" w:rsidTr="004D51F1">
        <w:trPr>
          <w:trHeight w:val="454"/>
        </w:trPr>
        <w:tc>
          <w:tcPr>
            <w:tcW w:w="567" w:type="dxa"/>
            <w:vMerge/>
            <w:vAlign w:val="center"/>
          </w:tcPr>
          <w:p w14:paraId="7F2E0F8B" w14:textId="77777777" w:rsidR="004B591C" w:rsidRDefault="004B591C" w:rsidP="004B591C">
            <w:pPr>
              <w:jc w:val="center"/>
              <w:rPr>
                <w:rFonts w:ascii="Arial" w:hAnsi="Arial" w:cs="Arial"/>
              </w:rPr>
            </w:pPr>
          </w:p>
        </w:tc>
        <w:tc>
          <w:tcPr>
            <w:tcW w:w="4819" w:type="dxa"/>
            <w:gridSpan w:val="2"/>
            <w:tcBorders>
              <w:top w:val="nil"/>
              <w:right w:val="nil"/>
            </w:tcBorders>
            <w:vAlign w:val="center"/>
          </w:tcPr>
          <w:p w14:paraId="708029D8" w14:textId="50827356" w:rsidR="004B591C" w:rsidRDefault="004B591C" w:rsidP="004B591C">
            <w:pPr>
              <w:rPr>
                <w:rFonts w:ascii="Arial" w:hAnsi="Arial" w:cs="Arial"/>
              </w:rPr>
            </w:pPr>
            <w:r>
              <w:rPr>
                <w:rFonts w:ascii="Arial" w:hAnsi="Arial" w:cs="Arial"/>
              </w:rPr>
              <w:t>Signature :</w:t>
            </w:r>
          </w:p>
          <w:p w14:paraId="3D9DF023" w14:textId="28AF38FC" w:rsidR="004B591C" w:rsidRDefault="002A4987" w:rsidP="004B591C">
            <w:pPr>
              <w:rPr>
                <w:rFonts w:ascii="Arial" w:hAnsi="Arial" w:cs="Arial"/>
              </w:rPr>
            </w:pPr>
            <w:r>
              <w:rPr>
                <w:rFonts w:ascii="Arial" w:hAnsi="Arial" w:cs="Arial"/>
                <w:noProof/>
              </w:rPr>
              <w:drawing>
                <wp:anchor distT="0" distB="0" distL="114300" distR="114300" simplePos="0" relativeHeight="251660288" behindDoc="0" locked="0" layoutInCell="1" allowOverlap="1" wp14:anchorId="4F065220" wp14:editId="31B50079">
                  <wp:simplePos x="0" y="0"/>
                  <wp:positionH relativeFrom="column">
                    <wp:posOffset>833120</wp:posOffset>
                  </wp:positionH>
                  <wp:positionV relativeFrom="paragraph">
                    <wp:posOffset>8890</wp:posOffset>
                  </wp:positionV>
                  <wp:extent cx="1200150" cy="918210"/>
                  <wp:effectExtent l="0" t="0" r="0" b="0"/>
                  <wp:wrapNone/>
                  <wp:docPr id="585401267"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01267" name="Picture 2"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918210"/>
                          </a:xfrm>
                          <a:prstGeom prst="rect">
                            <a:avLst/>
                          </a:prstGeom>
                        </pic:spPr>
                      </pic:pic>
                    </a:graphicData>
                  </a:graphic>
                  <wp14:sizeRelH relativeFrom="margin">
                    <wp14:pctWidth>0</wp14:pctWidth>
                  </wp14:sizeRelH>
                  <wp14:sizeRelV relativeFrom="margin">
                    <wp14:pctHeight>0</wp14:pctHeight>
                  </wp14:sizeRelV>
                </wp:anchor>
              </w:drawing>
            </w:r>
          </w:p>
          <w:p w14:paraId="27E9EA20" w14:textId="69DCAE3D" w:rsidR="004B591C" w:rsidRDefault="004B591C" w:rsidP="004B591C">
            <w:pPr>
              <w:rPr>
                <w:rFonts w:ascii="Arial" w:hAnsi="Arial" w:cs="Arial"/>
              </w:rPr>
            </w:pPr>
          </w:p>
          <w:p w14:paraId="2D14560B" w14:textId="7E3AEC15" w:rsidR="004B591C" w:rsidRDefault="004B591C" w:rsidP="004B591C">
            <w:pPr>
              <w:rPr>
                <w:rFonts w:ascii="Arial" w:hAnsi="Arial" w:cs="Arial"/>
              </w:rPr>
            </w:pPr>
          </w:p>
          <w:p w14:paraId="25737270" w14:textId="0C825200" w:rsidR="004B591C" w:rsidRDefault="001137A0" w:rsidP="004B591C">
            <w:pPr>
              <w:rPr>
                <w:rFonts w:ascii="Arial" w:hAnsi="Arial" w:cs="Arial"/>
              </w:rPr>
            </w:pPr>
            <w:r>
              <w:rPr>
                <w:rFonts w:ascii="Arial" w:hAnsi="Arial" w:cs="Arial"/>
              </w:rPr>
              <w:t>Name :</w:t>
            </w:r>
          </w:p>
          <w:p w14:paraId="0947138E" w14:textId="78C7554C" w:rsidR="004B591C" w:rsidRDefault="004B591C" w:rsidP="004B591C">
            <w:pPr>
              <w:rPr>
                <w:rFonts w:ascii="Arial" w:hAnsi="Arial" w:cs="Arial"/>
              </w:rPr>
            </w:pPr>
          </w:p>
          <w:p w14:paraId="1196ADA2" w14:textId="029EFF27" w:rsidR="004B591C" w:rsidRDefault="004B591C" w:rsidP="004B591C">
            <w:pPr>
              <w:rPr>
                <w:rFonts w:ascii="Arial" w:hAnsi="Arial" w:cs="Arial"/>
              </w:rPr>
            </w:pPr>
          </w:p>
        </w:tc>
        <w:tc>
          <w:tcPr>
            <w:tcW w:w="4820" w:type="dxa"/>
            <w:gridSpan w:val="2"/>
            <w:tcBorders>
              <w:top w:val="nil"/>
              <w:left w:val="nil"/>
            </w:tcBorders>
          </w:tcPr>
          <w:p w14:paraId="25174FDE" w14:textId="61C4ECF5" w:rsidR="004B591C" w:rsidRDefault="004B591C" w:rsidP="004B591C">
            <w:pPr>
              <w:rPr>
                <w:rFonts w:ascii="Arial" w:hAnsi="Arial" w:cs="Arial"/>
              </w:rPr>
            </w:pPr>
            <w:r>
              <w:rPr>
                <w:rFonts w:ascii="Arial" w:hAnsi="Arial" w:cs="Arial"/>
              </w:rPr>
              <w:t>Date :</w:t>
            </w:r>
            <w:r w:rsidR="002A4987">
              <w:rPr>
                <w:rFonts w:ascii="Arial" w:hAnsi="Arial" w:cs="Arial"/>
              </w:rPr>
              <w:t>24/07/2023</w:t>
            </w:r>
          </w:p>
        </w:tc>
      </w:tr>
    </w:tbl>
    <w:p w14:paraId="2BD0DE01" w14:textId="32DBD80D" w:rsidR="00F47557" w:rsidRDefault="00F47557" w:rsidP="008E3A5D">
      <w:pPr>
        <w:sectPr w:rsidR="00F47557" w:rsidSect="00E86FE5">
          <w:headerReference w:type="default" r:id="rId13"/>
          <w:footerReference w:type="default" r:id="rId14"/>
          <w:pgSz w:w="11906" w:h="16838"/>
          <w:pgMar w:top="1440" w:right="849" w:bottom="1440" w:left="1440" w:header="708" w:footer="708" w:gutter="0"/>
          <w:cols w:space="708"/>
          <w:docGrid w:linePitch="360"/>
        </w:sectPr>
      </w:pPr>
    </w:p>
    <w:p w14:paraId="770EB025" w14:textId="77777777" w:rsidR="00F47557" w:rsidRPr="008E3A5D" w:rsidRDefault="00F47557" w:rsidP="00932063"/>
    <w:sectPr w:rsidR="00F47557" w:rsidRPr="008E3A5D" w:rsidSect="001C74E3">
      <w:headerReference w:type="default" r:id="rId15"/>
      <w:footerReference w:type="default" r:id="rId16"/>
      <w:pgSz w:w="11906" w:h="16838"/>
      <w:pgMar w:top="1440" w:right="849" w:bottom="1440" w:left="1440"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FF64" w14:textId="77777777" w:rsidR="00895247" w:rsidRDefault="00895247" w:rsidP="008E3A5D">
      <w:pPr>
        <w:spacing w:after="0" w:line="240" w:lineRule="auto"/>
      </w:pPr>
      <w:r>
        <w:separator/>
      </w:r>
    </w:p>
  </w:endnote>
  <w:endnote w:type="continuationSeparator" w:id="0">
    <w:p w14:paraId="270B68EC" w14:textId="77777777" w:rsidR="00895247" w:rsidRDefault="00895247" w:rsidP="008E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A0F3" w14:textId="1344BAA9" w:rsidR="00E86FE5" w:rsidRPr="00E86FE5" w:rsidRDefault="00E86FE5" w:rsidP="00E86FE5">
    <w:pPr>
      <w:pStyle w:val="Footer"/>
      <w:jc w:val="center"/>
      <w:rPr>
        <w:rFonts w:ascii="Arial" w:hAnsi="Arial" w:cs="Arial"/>
      </w:rPr>
    </w:pPr>
    <w:r>
      <w:rPr>
        <w:color w:val="4472C4" w:themeColor="accent1"/>
      </w:rPr>
      <w:tab/>
    </w:r>
    <w:r>
      <w:rPr>
        <w:color w:val="4472C4" w:themeColor="accent1"/>
      </w:rPr>
      <w:tab/>
    </w:r>
    <w:r>
      <w:rPr>
        <w:rFonts w:ascii="Arial" w:hAnsi="Arial" w:cs="Arial"/>
      </w:rPr>
      <w:t>GAM/Q-009 Rev. 2 (07/21)</w:t>
    </w:r>
  </w:p>
  <w:p w14:paraId="5F86D492" w14:textId="7440455C" w:rsidR="00E86FE5" w:rsidRPr="00E86FE5" w:rsidRDefault="00E86FE5">
    <w:pPr>
      <w:pStyle w:val="Footer"/>
      <w:jc w:val="center"/>
      <w:rPr>
        <w:rFonts w:ascii="Arial" w:hAnsi="Arial" w:cs="Arial"/>
        <w:color w:val="4472C4" w:themeColor="accent1"/>
      </w:rPr>
    </w:pPr>
    <w:r>
      <w:rPr>
        <w:rFonts w:ascii="Arial" w:hAnsi="Arial" w:cs="Arial"/>
      </w:rPr>
      <w:tab/>
    </w:r>
    <w:r>
      <w:rPr>
        <w:rFonts w:ascii="Arial" w:hAnsi="Arial" w:cs="Arial"/>
      </w:rPr>
      <w:tab/>
    </w:r>
    <w:r w:rsidRPr="00E86FE5">
      <w:rPr>
        <w:rFonts w:ascii="Arial" w:hAnsi="Arial" w:cs="Arial"/>
      </w:rPr>
      <w:t xml:space="preserve">Page </w:t>
    </w:r>
    <w:r w:rsidRPr="00E86FE5">
      <w:rPr>
        <w:rFonts w:ascii="Arial" w:hAnsi="Arial" w:cs="Arial"/>
      </w:rPr>
      <w:fldChar w:fldCharType="begin"/>
    </w:r>
    <w:r w:rsidRPr="00E86FE5">
      <w:rPr>
        <w:rFonts w:ascii="Arial" w:hAnsi="Arial" w:cs="Arial"/>
      </w:rPr>
      <w:instrText xml:space="preserve"> PAGE  \* Arabic  \* MERGEFORMAT </w:instrText>
    </w:r>
    <w:r w:rsidRPr="00E86FE5">
      <w:rPr>
        <w:rFonts w:ascii="Arial" w:hAnsi="Arial" w:cs="Arial"/>
      </w:rPr>
      <w:fldChar w:fldCharType="separate"/>
    </w:r>
    <w:r w:rsidRPr="00E86FE5">
      <w:rPr>
        <w:rFonts w:ascii="Arial" w:hAnsi="Arial" w:cs="Arial"/>
        <w:noProof/>
      </w:rPr>
      <w:t>2</w:t>
    </w:r>
    <w:r w:rsidRPr="00E86FE5">
      <w:rPr>
        <w:rFonts w:ascii="Arial" w:hAnsi="Arial" w:cs="Arial"/>
      </w:rPr>
      <w:fldChar w:fldCharType="end"/>
    </w:r>
    <w:r w:rsidRPr="00E86FE5">
      <w:rPr>
        <w:rFonts w:ascii="Arial" w:hAnsi="Arial" w:cs="Arial"/>
      </w:rPr>
      <w:t xml:space="preserve"> of </w:t>
    </w:r>
    <w:r w:rsidR="001C74E3">
      <w:rPr>
        <w:rFonts w:ascii="Arial" w:hAnsi="Arial" w:cs="Arial"/>
      </w:rPr>
      <w:fldChar w:fldCharType="begin"/>
    </w:r>
    <w:r w:rsidR="001C74E3">
      <w:rPr>
        <w:rFonts w:ascii="Arial" w:hAnsi="Arial" w:cs="Arial"/>
      </w:rPr>
      <w:instrText xml:space="preserve"> SECTIONPAGES  </w:instrText>
    </w:r>
    <w:r w:rsidR="001C74E3">
      <w:rPr>
        <w:rFonts w:ascii="Arial" w:hAnsi="Arial" w:cs="Arial"/>
      </w:rPr>
      <w:fldChar w:fldCharType="separate"/>
    </w:r>
    <w:r w:rsidR="002A4987">
      <w:rPr>
        <w:rFonts w:ascii="Arial" w:hAnsi="Arial" w:cs="Arial"/>
        <w:noProof/>
      </w:rPr>
      <w:t>4</w:t>
    </w:r>
    <w:r w:rsidR="001C74E3">
      <w:rPr>
        <w:rFonts w:ascii="Arial" w:hAnsi="Arial" w:cs="Arial"/>
      </w:rPr>
      <w:fldChar w:fldCharType="end"/>
    </w:r>
  </w:p>
  <w:p w14:paraId="600598EF" w14:textId="77777777" w:rsidR="00E86FE5" w:rsidRDefault="00E86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AFB8" w14:textId="415EA6F5" w:rsidR="00F47557" w:rsidRPr="00DE5972" w:rsidRDefault="00F47557" w:rsidP="00932063">
    <w:pPr>
      <w:pStyle w:val="Footer"/>
      <w:jc w:val="right"/>
      <w:rPr>
        <w:rFonts w:ascii="Arial" w:hAnsi="Arial" w:cs="Arial"/>
      </w:rPr>
    </w:pPr>
    <w:r>
      <w:rPr>
        <w:color w:val="4472C4"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1617" w14:textId="77777777" w:rsidR="00895247" w:rsidRDefault="00895247" w:rsidP="008E3A5D">
      <w:pPr>
        <w:spacing w:after="0" w:line="240" w:lineRule="auto"/>
      </w:pPr>
      <w:r>
        <w:separator/>
      </w:r>
    </w:p>
  </w:footnote>
  <w:footnote w:type="continuationSeparator" w:id="0">
    <w:p w14:paraId="613FB151" w14:textId="77777777" w:rsidR="00895247" w:rsidRDefault="00895247" w:rsidP="008E3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28" w:type="dxa"/>
      <w:tblInd w:w="-440"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tblLayout w:type="fixed"/>
      <w:tblLook w:val="04A0" w:firstRow="1" w:lastRow="0" w:firstColumn="1" w:lastColumn="0" w:noHBand="0" w:noVBand="1"/>
    </w:tblPr>
    <w:tblGrid>
      <w:gridCol w:w="5446"/>
      <w:gridCol w:w="1681"/>
      <w:gridCol w:w="2601"/>
    </w:tblGrid>
    <w:tr w:rsidR="008E3A5D" w14:paraId="47957B29" w14:textId="77777777" w:rsidTr="004B591C">
      <w:trPr>
        <w:trHeight w:val="561"/>
      </w:trPr>
      <w:tc>
        <w:tcPr>
          <w:tcW w:w="5446" w:type="dxa"/>
          <w:vMerge w:val="restart"/>
          <w:vAlign w:val="center"/>
        </w:tcPr>
        <w:p w14:paraId="71C5A6C1" w14:textId="77777777" w:rsidR="008E3A5D" w:rsidRPr="00594D34" w:rsidRDefault="008E3A5D" w:rsidP="008E3A5D">
          <w:pPr>
            <w:pStyle w:val="Header"/>
            <w:jc w:val="center"/>
            <w:rPr>
              <w:rFonts w:ascii="Times New Roman" w:hAnsi="Times New Roman"/>
              <w:sz w:val="20"/>
              <w:szCs w:val="20"/>
            </w:rPr>
          </w:pPr>
          <w:r>
            <w:rPr>
              <w:noProof/>
              <w:color w:val="1A8E38"/>
            </w:rPr>
            <w:drawing>
              <wp:inline distT="0" distB="0" distL="0" distR="0" wp14:anchorId="0497CDC6" wp14:editId="4EBDE2F8">
                <wp:extent cx="3305176" cy="666032"/>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axyAerospace.png"/>
                        <pic:cNvPicPr/>
                      </pic:nvPicPr>
                      <pic:blipFill>
                        <a:blip r:embed="rId1">
                          <a:extLst>
                            <a:ext uri="{28A0092B-C50C-407E-A947-70E740481C1C}">
                              <a14:useLocalDpi xmlns:a14="http://schemas.microsoft.com/office/drawing/2010/main" val="0"/>
                            </a:ext>
                          </a:extLst>
                        </a:blip>
                        <a:stretch>
                          <a:fillRect/>
                        </a:stretch>
                      </pic:blipFill>
                      <pic:spPr>
                        <a:xfrm>
                          <a:off x="0" y="0"/>
                          <a:ext cx="3575101" cy="720425"/>
                        </a:xfrm>
                        <a:prstGeom prst="rect">
                          <a:avLst/>
                        </a:prstGeom>
                      </pic:spPr>
                    </pic:pic>
                  </a:graphicData>
                </a:graphic>
              </wp:inline>
            </w:drawing>
          </w:r>
        </w:p>
      </w:tc>
      <w:tc>
        <w:tcPr>
          <w:tcW w:w="4282" w:type="dxa"/>
          <w:gridSpan w:val="2"/>
          <w:vAlign w:val="center"/>
        </w:tcPr>
        <w:p w14:paraId="469B1C32" w14:textId="77777777" w:rsidR="008E3A5D" w:rsidRPr="00BC406F" w:rsidRDefault="008E3A5D" w:rsidP="008E3A5D">
          <w:pPr>
            <w:pStyle w:val="Header"/>
            <w:jc w:val="center"/>
            <w:rPr>
              <w:rFonts w:ascii="Arial" w:hAnsi="Arial" w:cs="Arial"/>
              <w:b/>
              <w:lang w:val="en-GB"/>
            </w:rPr>
          </w:pPr>
          <w:r w:rsidRPr="00BC406F">
            <w:rPr>
              <w:rFonts w:ascii="Arial" w:hAnsi="Arial" w:cs="Arial"/>
              <w:b/>
              <w:lang w:val="en-GB"/>
            </w:rPr>
            <w:t>Audit Report</w:t>
          </w:r>
        </w:p>
      </w:tc>
    </w:tr>
    <w:tr w:rsidR="008E3A5D" w14:paraId="43FE34F9" w14:textId="77777777" w:rsidTr="004B591C">
      <w:trPr>
        <w:trHeight w:val="298"/>
      </w:trPr>
      <w:tc>
        <w:tcPr>
          <w:tcW w:w="5446" w:type="dxa"/>
          <w:vMerge/>
        </w:tcPr>
        <w:p w14:paraId="4CA2BB4C" w14:textId="77777777" w:rsidR="008E3A5D" w:rsidRPr="00F47871" w:rsidRDefault="008E3A5D" w:rsidP="008E3A5D">
          <w:pPr>
            <w:pStyle w:val="Header"/>
            <w:rPr>
              <w:rFonts w:ascii="Times New Roman" w:hAnsi="Times New Roman"/>
              <w:b/>
              <w:sz w:val="20"/>
              <w:szCs w:val="20"/>
            </w:rPr>
          </w:pPr>
        </w:p>
      </w:tc>
      <w:tc>
        <w:tcPr>
          <w:tcW w:w="1681" w:type="dxa"/>
          <w:tcBorders>
            <w:bottom w:val="single" w:sz="4" w:space="0" w:color="auto"/>
          </w:tcBorders>
          <w:vAlign w:val="center"/>
        </w:tcPr>
        <w:p w14:paraId="19F81F90" w14:textId="77777777" w:rsidR="008E3A5D" w:rsidRPr="00BC406F" w:rsidRDefault="008E3A5D" w:rsidP="008E3A5D">
          <w:pPr>
            <w:pStyle w:val="Header"/>
            <w:rPr>
              <w:rFonts w:ascii="Arial" w:hAnsi="Arial" w:cs="Arial"/>
              <w:lang w:val="en-GB"/>
            </w:rPr>
          </w:pPr>
          <w:r w:rsidRPr="00BC406F">
            <w:rPr>
              <w:rFonts w:ascii="Arial" w:hAnsi="Arial" w:cs="Arial"/>
              <w:lang w:val="en-GB"/>
            </w:rPr>
            <w:t>Report No.</w:t>
          </w:r>
        </w:p>
      </w:tc>
      <w:tc>
        <w:tcPr>
          <w:tcW w:w="2601" w:type="dxa"/>
          <w:tcBorders>
            <w:bottom w:val="single" w:sz="4" w:space="0" w:color="auto"/>
          </w:tcBorders>
          <w:vAlign w:val="center"/>
        </w:tcPr>
        <w:p w14:paraId="5EDF9FB1" w14:textId="2858CD4E" w:rsidR="008E3A5D" w:rsidRPr="00BC406F" w:rsidRDefault="008E3A5D" w:rsidP="008E3A5D">
          <w:pPr>
            <w:pStyle w:val="Header"/>
            <w:jc w:val="center"/>
            <w:rPr>
              <w:rFonts w:ascii="Arial" w:hAnsi="Arial" w:cs="Arial"/>
              <w:lang w:val="en-GB"/>
            </w:rPr>
          </w:pPr>
          <w:r w:rsidRPr="00BC406F">
            <w:rPr>
              <w:rFonts w:ascii="Arial" w:hAnsi="Arial" w:cs="Arial"/>
              <w:lang w:val="en-GB"/>
            </w:rPr>
            <w:t>IAR-</w:t>
          </w:r>
          <w:r w:rsidR="00BC54E5">
            <w:rPr>
              <w:rFonts w:ascii="Arial" w:hAnsi="Arial" w:cs="Arial"/>
              <w:lang w:val="en-GB"/>
            </w:rPr>
            <w:t>2023</w:t>
          </w:r>
          <w:r w:rsidRPr="00BC406F">
            <w:rPr>
              <w:rFonts w:ascii="Arial" w:hAnsi="Arial" w:cs="Arial"/>
              <w:lang w:val="en-GB"/>
            </w:rPr>
            <w:t>/</w:t>
          </w:r>
          <w:r w:rsidR="00BC54E5">
            <w:rPr>
              <w:rFonts w:ascii="Arial" w:hAnsi="Arial" w:cs="Arial"/>
              <w:lang w:val="en-GB"/>
            </w:rPr>
            <w:t>054</w:t>
          </w:r>
        </w:p>
      </w:tc>
    </w:tr>
    <w:tr w:rsidR="008E3A5D" w14:paraId="62FAB4E8" w14:textId="77777777" w:rsidTr="004B591C">
      <w:trPr>
        <w:trHeight w:val="313"/>
      </w:trPr>
      <w:tc>
        <w:tcPr>
          <w:tcW w:w="5446" w:type="dxa"/>
          <w:vMerge/>
        </w:tcPr>
        <w:p w14:paraId="0A430EF9" w14:textId="77777777" w:rsidR="008E3A5D" w:rsidRPr="00F47871" w:rsidRDefault="008E3A5D" w:rsidP="008E3A5D">
          <w:pPr>
            <w:pStyle w:val="Header"/>
            <w:rPr>
              <w:rFonts w:ascii="Times New Roman" w:hAnsi="Times New Roman"/>
              <w:b/>
              <w:sz w:val="20"/>
              <w:szCs w:val="20"/>
            </w:rPr>
          </w:pPr>
        </w:p>
      </w:tc>
      <w:tc>
        <w:tcPr>
          <w:tcW w:w="1681" w:type="dxa"/>
          <w:tcBorders>
            <w:top w:val="single" w:sz="4" w:space="0" w:color="auto"/>
            <w:bottom w:val="single" w:sz="4" w:space="0" w:color="auto"/>
          </w:tcBorders>
          <w:vAlign w:val="center"/>
        </w:tcPr>
        <w:p w14:paraId="49A22A1E" w14:textId="77777777" w:rsidR="008E3A5D" w:rsidRPr="00BC406F" w:rsidRDefault="008E3A5D" w:rsidP="008E3A5D">
          <w:pPr>
            <w:pStyle w:val="Header"/>
            <w:rPr>
              <w:rFonts w:ascii="Arial" w:hAnsi="Arial" w:cs="Arial"/>
              <w:lang w:val="en-GB"/>
            </w:rPr>
          </w:pPr>
          <w:r w:rsidRPr="00BC406F">
            <w:rPr>
              <w:rFonts w:ascii="Arial" w:hAnsi="Arial" w:cs="Arial"/>
              <w:lang w:val="en-GB"/>
            </w:rPr>
            <w:t>Area / Scope</w:t>
          </w:r>
        </w:p>
      </w:tc>
      <w:tc>
        <w:tcPr>
          <w:tcW w:w="2601" w:type="dxa"/>
          <w:tcBorders>
            <w:top w:val="single" w:sz="4" w:space="0" w:color="auto"/>
            <w:bottom w:val="single" w:sz="4" w:space="0" w:color="auto"/>
          </w:tcBorders>
          <w:vAlign w:val="center"/>
        </w:tcPr>
        <w:p w14:paraId="6D369B8F" w14:textId="38345C4D" w:rsidR="008E3A5D" w:rsidRPr="00BC406F" w:rsidRDefault="008E3A5D" w:rsidP="008E3A5D">
          <w:pPr>
            <w:pStyle w:val="Header"/>
            <w:jc w:val="center"/>
            <w:rPr>
              <w:rFonts w:ascii="Arial" w:hAnsi="Arial" w:cs="Arial"/>
              <w:lang w:val="en-GB"/>
            </w:rPr>
          </w:pPr>
          <w:r w:rsidRPr="00BC406F">
            <w:rPr>
              <w:rFonts w:ascii="Arial" w:hAnsi="Arial" w:cs="Arial"/>
              <w:lang w:val="en-GB"/>
            </w:rPr>
            <w:t>GAM-</w:t>
          </w:r>
          <w:r w:rsidR="00BC54E5">
            <w:rPr>
              <w:rFonts w:ascii="Arial" w:hAnsi="Arial" w:cs="Arial"/>
              <w:lang w:val="en-GB"/>
            </w:rPr>
            <w:t>SACAMO</w:t>
          </w:r>
        </w:p>
      </w:tc>
    </w:tr>
    <w:tr w:rsidR="008E3A5D" w14:paraId="5BB33226" w14:textId="77777777" w:rsidTr="004B591C">
      <w:trPr>
        <w:trHeight w:val="313"/>
      </w:trPr>
      <w:tc>
        <w:tcPr>
          <w:tcW w:w="5446" w:type="dxa"/>
          <w:vMerge/>
        </w:tcPr>
        <w:p w14:paraId="46FB2124" w14:textId="77777777" w:rsidR="008E3A5D" w:rsidRPr="00F47871" w:rsidRDefault="008E3A5D" w:rsidP="008E3A5D">
          <w:pPr>
            <w:pStyle w:val="Header"/>
            <w:rPr>
              <w:rFonts w:ascii="Times New Roman" w:hAnsi="Times New Roman"/>
              <w:b/>
              <w:sz w:val="20"/>
              <w:szCs w:val="20"/>
            </w:rPr>
          </w:pPr>
        </w:p>
      </w:tc>
      <w:tc>
        <w:tcPr>
          <w:tcW w:w="1681" w:type="dxa"/>
          <w:tcBorders>
            <w:top w:val="single" w:sz="4" w:space="0" w:color="auto"/>
          </w:tcBorders>
          <w:vAlign w:val="center"/>
        </w:tcPr>
        <w:p w14:paraId="2B333B65" w14:textId="77777777" w:rsidR="008E3A5D" w:rsidRPr="00BC406F" w:rsidRDefault="008E3A5D" w:rsidP="008E3A5D">
          <w:pPr>
            <w:pStyle w:val="Header"/>
            <w:rPr>
              <w:rFonts w:ascii="Arial" w:hAnsi="Arial" w:cs="Arial"/>
              <w:lang w:val="en-GB"/>
            </w:rPr>
          </w:pPr>
          <w:r w:rsidRPr="00BC406F">
            <w:rPr>
              <w:rFonts w:ascii="Arial" w:hAnsi="Arial" w:cs="Arial"/>
              <w:lang w:val="en-GB"/>
            </w:rPr>
            <w:t>Date of audit</w:t>
          </w:r>
        </w:p>
      </w:tc>
      <w:tc>
        <w:tcPr>
          <w:tcW w:w="2601" w:type="dxa"/>
          <w:tcBorders>
            <w:top w:val="single" w:sz="4" w:space="0" w:color="auto"/>
          </w:tcBorders>
          <w:vAlign w:val="center"/>
        </w:tcPr>
        <w:p w14:paraId="677A58F2" w14:textId="4B981E13" w:rsidR="008E3A5D" w:rsidRPr="00BC406F" w:rsidRDefault="00BC54E5" w:rsidP="008E3A5D">
          <w:pPr>
            <w:pStyle w:val="Header"/>
            <w:jc w:val="center"/>
            <w:rPr>
              <w:rFonts w:ascii="Arial" w:hAnsi="Arial" w:cs="Arial"/>
              <w:lang w:val="en-GB"/>
            </w:rPr>
          </w:pPr>
          <w:r>
            <w:rPr>
              <w:rFonts w:ascii="Arial" w:hAnsi="Arial" w:cs="Arial"/>
              <w:lang w:val="en-GB"/>
            </w:rPr>
            <w:t>21</w:t>
          </w:r>
          <w:r w:rsidR="00E86FE5">
            <w:rPr>
              <w:rFonts w:ascii="Arial" w:hAnsi="Arial" w:cs="Arial"/>
              <w:lang w:val="en-GB"/>
            </w:rPr>
            <w:t>/</w:t>
          </w:r>
          <w:r>
            <w:rPr>
              <w:rFonts w:ascii="Arial" w:hAnsi="Arial" w:cs="Arial"/>
              <w:lang w:val="en-GB"/>
            </w:rPr>
            <w:t>07</w:t>
          </w:r>
          <w:r w:rsidR="00E86FE5">
            <w:rPr>
              <w:rFonts w:ascii="Arial" w:hAnsi="Arial" w:cs="Arial"/>
              <w:lang w:val="en-GB"/>
            </w:rPr>
            <w:t>/</w:t>
          </w:r>
          <w:r>
            <w:rPr>
              <w:rFonts w:ascii="Arial" w:hAnsi="Arial" w:cs="Arial"/>
              <w:lang w:val="en-GB"/>
            </w:rPr>
            <w:t>2023</w:t>
          </w:r>
        </w:p>
      </w:tc>
    </w:tr>
  </w:tbl>
  <w:p w14:paraId="5FE10E16" w14:textId="77777777" w:rsidR="008E3A5D" w:rsidRDefault="008E3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509" w14:textId="77777777" w:rsidR="00F47557" w:rsidRDefault="00F47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893"/>
    <w:multiLevelType w:val="hybridMultilevel"/>
    <w:tmpl w:val="A9ACA690"/>
    <w:lvl w:ilvl="0" w:tplc="44090017">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067149D9"/>
    <w:multiLevelType w:val="hybridMultilevel"/>
    <w:tmpl w:val="BCBC2FF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066552B"/>
    <w:multiLevelType w:val="hybridMultilevel"/>
    <w:tmpl w:val="50482F8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361FCB"/>
    <w:multiLevelType w:val="hybridMultilevel"/>
    <w:tmpl w:val="1C0657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2582F7A"/>
    <w:multiLevelType w:val="hybridMultilevel"/>
    <w:tmpl w:val="A368372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0055F71"/>
    <w:multiLevelType w:val="hybridMultilevel"/>
    <w:tmpl w:val="A8C659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6B87DC7"/>
    <w:multiLevelType w:val="hybridMultilevel"/>
    <w:tmpl w:val="3BC208D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BAA2650"/>
    <w:multiLevelType w:val="hybridMultilevel"/>
    <w:tmpl w:val="0B7ABE8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A9D21A5"/>
    <w:multiLevelType w:val="hybridMultilevel"/>
    <w:tmpl w:val="00F87B76"/>
    <w:lvl w:ilvl="0" w:tplc="D37A8BE0">
      <w:start w:val="1"/>
      <w:numFmt w:val="decimal"/>
      <w:lvlText w:val="%1."/>
      <w:lvlJc w:val="left"/>
      <w:pPr>
        <w:ind w:left="720"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5AF6E05"/>
    <w:multiLevelType w:val="hybridMultilevel"/>
    <w:tmpl w:val="16C4A93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D415F76"/>
    <w:multiLevelType w:val="hybridMultilevel"/>
    <w:tmpl w:val="4510D2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077238"/>
    <w:multiLevelType w:val="hybridMultilevel"/>
    <w:tmpl w:val="4510D2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5EB089F"/>
    <w:multiLevelType w:val="hybridMultilevel"/>
    <w:tmpl w:val="DC8A380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881748824">
    <w:abstractNumId w:val="9"/>
  </w:num>
  <w:num w:numId="2" w16cid:durableId="954018456">
    <w:abstractNumId w:val="7"/>
  </w:num>
  <w:num w:numId="3" w16cid:durableId="1988977285">
    <w:abstractNumId w:val="11"/>
  </w:num>
  <w:num w:numId="4" w16cid:durableId="1830902891">
    <w:abstractNumId w:val="10"/>
  </w:num>
  <w:num w:numId="5" w16cid:durableId="1878276082">
    <w:abstractNumId w:val="0"/>
  </w:num>
  <w:num w:numId="6" w16cid:durableId="2068137769">
    <w:abstractNumId w:val="6"/>
  </w:num>
  <w:num w:numId="7" w16cid:durableId="119689474">
    <w:abstractNumId w:val="1"/>
  </w:num>
  <w:num w:numId="8" w16cid:durableId="869418295">
    <w:abstractNumId w:val="2"/>
  </w:num>
  <w:num w:numId="9" w16cid:durableId="1851866288">
    <w:abstractNumId w:val="12"/>
  </w:num>
  <w:num w:numId="10" w16cid:durableId="2116249832">
    <w:abstractNumId w:val="8"/>
  </w:num>
  <w:num w:numId="11" w16cid:durableId="1327628669">
    <w:abstractNumId w:val="5"/>
  </w:num>
  <w:num w:numId="12" w16cid:durableId="1014263710">
    <w:abstractNumId w:val="4"/>
  </w:num>
  <w:num w:numId="13" w16cid:durableId="1426030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5D"/>
    <w:rsid w:val="00057B14"/>
    <w:rsid w:val="0007685C"/>
    <w:rsid w:val="00085BE4"/>
    <w:rsid w:val="000D0B91"/>
    <w:rsid w:val="000D5EDA"/>
    <w:rsid w:val="001137A0"/>
    <w:rsid w:val="00186200"/>
    <w:rsid w:val="001C74E3"/>
    <w:rsid w:val="002A4987"/>
    <w:rsid w:val="002E56A2"/>
    <w:rsid w:val="003123B0"/>
    <w:rsid w:val="00325A25"/>
    <w:rsid w:val="00335253"/>
    <w:rsid w:val="0039347D"/>
    <w:rsid w:val="003F76CC"/>
    <w:rsid w:val="004B591C"/>
    <w:rsid w:val="004D51F1"/>
    <w:rsid w:val="005162FC"/>
    <w:rsid w:val="00552593"/>
    <w:rsid w:val="005957F1"/>
    <w:rsid w:val="005D4509"/>
    <w:rsid w:val="006505D8"/>
    <w:rsid w:val="00786A6F"/>
    <w:rsid w:val="007E2E76"/>
    <w:rsid w:val="008243D6"/>
    <w:rsid w:val="008346D1"/>
    <w:rsid w:val="00886A31"/>
    <w:rsid w:val="00895247"/>
    <w:rsid w:val="008E3A5D"/>
    <w:rsid w:val="00932063"/>
    <w:rsid w:val="0096564C"/>
    <w:rsid w:val="00983192"/>
    <w:rsid w:val="009A25A6"/>
    <w:rsid w:val="00A2584C"/>
    <w:rsid w:val="00A8348B"/>
    <w:rsid w:val="00A91C2E"/>
    <w:rsid w:val="00A924E4"/>
    <w:rsid w:val="00A964DD"/>
    <w:rsid w:val="00B828E7"/>
    <w:rsid w:val="00BC54E5"/>
    <w:rsid w:val="00C179E3"/>
    <w:rsid w:val="00C24C91"/>
    <w:rsid w:val="00C85EF4"/>
    <w:rsid w:val="00D51453"/>
    <w:rsid w:val="00DD01D2"/>
    <w:rsid w:val="00DE5972"/>
    <w:rsid w:val="00E86FE5"/>
    <w:rsid w:val="00EA0FAA"/>
    <w:rsid w:val="00F267C0"/>
    <w:rsid w:val="00F31F47"/>
    <w:rsid w:val="00F47557"/>
    <w:rsid w:val="00F66D3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D14C"/>
  <w15:chartTrackingRefBased/>
  <w15:docId w15:val="{D424EAF9-597B-4304-9FDC-13778D00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A5D"/>
  </w:style>
  <w:style w:type="paragraph" w:styleId="Footer">
    <w:name w:val="footer"/>
    <w:basedOn w:val="Normal"/>
    <w:link w:val="FooterChar"/>
    <w:uiPriority w:val="99"/>
    <w:unhideWhenUsed/>
    <w:rsid w:val="008E3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A5D"/>
  </w:style>
  <w:style w:type="table" w:styleId="TableGrid">
    <w:name w:val="Table Grid"/>
    <w:basedOn w:val="TableNormal"/>
    <w:uiPriority w:val="39"/>
    <w:rsid w:val="008E3A5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D2E6-90C5-4660-A654-BDB8ED3E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Quality Assurance Inspector</cp:lastModifiedBy>
  <cp:revision>8</cp:revision>
  <dcterms:created xsi:type="dcterms:W3CDTF">2023-07-25T14:03:00Z</dcterms:created>
  <dcterms:modified xsi:type="dcterms:W3CDTF">2023-07-26T01:00:00Z</dcterms:modified>
</cp:coreProperties>
</file>